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3C" w:rsidRPr="006B443F" w:rsidRDefault="00FB053C" w:rsidP="00FB053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6B443F">
        <w:rPr>
          <w:color w:val="000000"/>
          <w:sz w:val="28"/>
          <w:szCs w:val="28"/>
        </w:rPr>
        <w:t>Приложение</w:t>
      </w:r>
      <w:r w:rsidR="00574A17" w:rsidRPr="006B443F">
        <w:rPr>
          <w:color w:val="000000"/>
          <w:sz w:val="28"/>
          <w:szCs w:val="28"/>
        </w:rPr>
        <w:t xml:space="preserve"> </w:t>
      </w:r>
      <w:r w:rsidR="00DE6245" w:rsidRPr="006B443F">
        <w:rPr>
          <w:color w:val="000000"/>
          <w:sz w:val="28"/>
          <w:szCs w:val="28"/>
        </w:rPr>
        <w:t>1</w:t>
      </w:r>
    </w:p>
    <w:p w:rsidR="00FB053C" w:rsidRPr="006B443F" w:rsidRDefault="00FB053C" w:rsidP="00FB053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6B443F">
        <w:rPr>
          <w:color w:val="000000"/>
          <w:sz w:val="28"/>
          <w:szCs w:val="28"/>
        </w:rPr>
        <w:t>к Закону Ярославской области</w:t>
      </w:r>
    </w:p>
    <w:p w:rsidR="00FB053C" w:rsidRPr="006B443F" w:rsidRDefault="00FB053C" w:rsidP="00FB053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6B443F">
        <w:rPr>
          <w:color w:val="000000"/>
          <w:sz w:val="28"/>
          <w:szCs w:val="28"/>
        </w:rPr>
        <w:t>от</w:t>
      </w:r>
      <w:r w:rsidR="00C47B5D">
        <w:rPr>
          <w:color w:val="000000"/>
          <w:sz w:val="28"/>
          <w:szCs w:val="28"/>
        </w:rPr>
        <w:t xml:space="preserve"> 01.10.2021 </w:t>
      </w:r>
      <w:r w:rsidRPr="006B443F">
        <w:rPr>
          <w:color w:val="000000"/>
          <w:sz w:val="28"/>
          <w:szCs w:val="28"/>
        </w:rPr>
        <w:t>№</w:t>
      </w:r>
      <w:r w:rsidR="00C47B5D">
        <w:rPr>
          <w:color w:val="000000"/>
          <w:sz w:val="28"/>
          <w:szCs w:val="28"/>
        </w:rPr>
        <w:t xml:space="preserve"> 68-з</w:t>
      </w:r>
    </w:p>
    <w:p w:rsidR="00FB053C" w:rsidRPr="006B443F" w:rsidRDefault="00FB053C" w:rsidP="00FB053C">
      <w:pPr>
        <w:ind w:left="4395"/>
        <w:jc w:val="right"/>
        <w:rPr>
          <w:sz w:val="28"/>
          <w:szCs w:val="28"/>
        </w:rPr>
      </w:pPr>
    </w:p>
    <w:p w:rsidR="00FB053C" w:rsidRPr="006B443F" w:rsidRDefault="00FB053C" w:rsidP="00FB053C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FB053C" w:rsidRPr="006B443F" w:rsidRDefault="000C7415" w:rsidP="00FB053C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6B443F">
        <w:rPr>
          <w:snapToGrid w:val="0"/>
          <w:sz w:val="28"/>
          <w:szCs w:val="28"/>
        </w:rPr>
        <w:t>"</w:t>
      </w:r>
      <w:r w:rsidR="00FB053C" w:rsidRPr="006B443F">
        <w:rPr>
          <w:snapToGrid w:val="0"/>
          <w:sz w:val="28"/>
          <w:szCs w:val="28"/>
        </w:rPr>
        <w:t>Приложение 5</w:t>
      </w:r>
    </w:p>
    <w:p w:rsidR="00FB053C" w:rsidRPr="006B443F" w:rsidRDefault="00FB053C" w:rsidP="00FB053C">
      <w:pPr>
        <w:jc w:val="right"/>
        <w:rPr>
          <w:sz w:val="28"/>
          <w:szCs w:val="28"/>
        </w:rPr>
      </w:pPr>
      <w:r w:rsidRPr="006B443F">
        <w:rPr>
          <w:sz w:val="28"/>
          <w:szCs w:val="28"/>
        </w:rPr>
        <w:t>к Закону Ярославской области</w:t>
      </w:r>
    </w:p>
    <w:p w:rsidR="003F7847" w:rsidRPr="006B443F" w:rsidRDefault="00FB053C" w:rsidP="00FB053C">
      <w:pPr>
        <w:jc w:val="right"/>
        <w:rPr>
          <w:sz w:val="28"/>
          <w:szCs w:val="28"/>
        </w:rPr>
      </w:pPr>
      <w:r w:rsidRPr="006B443F">
        <w:rPr>
          <w:sz w:val="28"/>
          <w:szCs w:val="28"/>
        </w:rPr>
        <w:t>от 22.12.2020 № 100-з</w:t>
      </w:r>
    </w:p>
    <w:p w:rsidR="00FB053C" w:rsidRPr="006B443F" w:rsidRDefault="00FB053C" w:rsidP="00FB053C">
      <w:pPr>
        <w:jc w:val="right"/>
        <w:rPr>
          <w:sz w:val="28"/>
          <w:szCs w:val="28"/>
        </w:rPr>
      </w:pPr>
    </w:p>
    <w:p w:rsidR="003F7847" w:rsidRPr="006B443F" w:rsidRDefault="00FB053C" w:rsidP="00FB053C">
      <w:pPr>
        <w:jc w:val="center"/>
        <w:rPr>
          <w:b/>
          <w:bCs/>
          <w:color w:val="000000"/>
          <w:sz w:val="28"/>
          <w:szCs w:val="28"/>
        </w:rPr>
      </w:pPr>
      <w:r w:rsidRPr="006B443F">
        <w:rPr>
          <w:b/>
          <w:bCs/>
          <w:color w:val="000000"/>
          <w:sz w:val="28"/>
          <w:szCs w:val="28"/>
        </w:rPr>
        <w:t>Прогнозируемые доходы областного бюджета на 2021 год в соответствии с классификацией доходов бюджетов Российской Федерации</w:t>
      </w:r>
      <w:bookmarkStart w:id="1" w:name="__bookmark_1"/>
      <w:bookmarkEnd w:id="1"/>
    </w:p>
    <w:p w:rsidR="00FB053C" w:rsidRPr="006B443F" w:rsidRDefault="00FB053C" w:rsidP="00FB053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68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2978"/>
        <w:gridCol w:w="5103"/>
        <w:gridCol w:w="1852"/>
        <w:gridCol w:w="335"/>
      </w:tblGrid>
      <w:tr w:rsidR="005B52BB" w:rsidRPr="006B443F" w:rsidTr="005B52BB">
        <w:trPr>
          <w:gridAfter w:val="1"/>
          <w:wAfter w:w="335" w:type="dxa"/>
          <w:tblHeader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443F">
              <w:rPr>
                <w:bCs/>
                <w:color w:val="000000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443F">
              <w:rPr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443F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5B52BB" w:rsidRPr="006B443F" w:rsidRDefault="005B52BB" w:rsidP="005B52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443F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65 288 112 998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39 611 648 471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20 377 803 894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19 233 844 577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14 122 840 968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14 122 840 968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3 644 500 000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3 607 500 000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37 000 000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6 892 524 000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5 482 600 000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1 406 900 000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3 024 000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16 608 000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11 390 000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Сборы за пользование объектами животного </w:t>
            </w:r>
            <w:r w:rsidRPr="006B443F">
              <w:rPr>
                <w:color w:val="000000"/>
                <w:sz w:val="24"/>
                <w:szCs w:val="24"/>
              </w:rPr>
              <w:lastRenderedPageBreak/>
              <w:t>мира и за пользование объектами водных биологических ресурсов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5 218 000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206 499 920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67 185 076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7 611 700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8 922 516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42 904 860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1 562 000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6 160 000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137 785 000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60 238 000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5 377 000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000 1 12 04000 00 0000 120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72 170 000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32 222 792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571 900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800 000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551 728 271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3 198 600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3 198 600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20 733 368 253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19 656 487 705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703 525 100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000 2 02 15001 02 0000 150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703 525 100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9 858 888 200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1 052 674 800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6B443F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 w:rsidRPr="006B443F"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837 649 800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подготовку управленческих кадров для организаций народного хозяйства </w:t>
            </w:r>
            <w:r w:rsidRPr="006B443F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448 300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000 2 02 25081 02 0000 150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6 545 300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54 525 500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6B443F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574 368 100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745 500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000 2 02 25097 02 0000 150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7 057 900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106 772 100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</w:t>
            </w:r>
            <w:r w:rsidRPr="006B443F">
              <w:rPr>
                <w:color w:val="000000"/>
                <w:sz w:val="24"/>
                <w:szCs w:val="24"/>
              </w:rPr>
              <w:lastRenderedPageBreak/>
              <w:t>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24 317 500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000 2 02 25169 02 0000 150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 w:rsidRPr="006B443F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6B443F"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91 865 100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000 2 02 25177 02 0000 150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19 672 100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14 123 100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36 560 800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13 029 900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190 942 900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24 401 000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29 373 100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000 2 02 25232 02 0000 150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204 558 600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171 791 200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000 2 02 25255 02 0000 150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10 049 500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9 230 000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– 2024 годы"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 w:rsidRPr="006B443F"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6B443F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1 718 165 800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426 727 600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Субсидии бюджетам субъектов Российской </w:t>
            </w:r>
            <w:r w:rsidRPr="006B443F">
              <w:rPr>
                <w:color w:val="000000"/>
                <w:sz w:val="24"/>
                <w:szCs w:val="24"/>
              </w:rPr>
              <w:lastRenderedPageBreak/>
              <w:t>Федерации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978 003 200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000 2 02 25402 02 0000 150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115 542 500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186 770 800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000 2 02 25412 02 0000 150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практик поддержки и развития </w:t>
            </w:r>
            <w:proofErr w:type="spellStart"/>
            <w:r w:rsidRPr="006B443F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6B443F">
              <w:rPr>
                <w:color w:val="000000"/>
                <w:sz w:val="24"/>
                <w:szCs w:val="24"/>
              </w:rPr>
              <w:t xml:space="preserve">, реализуемых в субъектах Российской Федерации, по итогам проведения Всероссийского конкурса лучших региональных практик поддержки </w:t>
            </w:r>
            <w:proofErr w:type="spellStart"/>
            <w:r w:rsidRPr="006B443F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6B443F">
              <w:rPr>
                <w:color w:val="000000"/>
                <w:sz w:val="24"/>
                <w:szCs w:val="24"/>
              </w:rPr>
              <w:t xml:space="preserve"> "Регион добрых дел"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7 065 000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000 2 02 25423 02 0000 150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модернизации лабораторий медицинских организаций субъектов Российской Федерации, осуществляющих диагностику инфекционных болезней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69 766 000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12 681 400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5 224 100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развития и укрепления материально-технической базы </w:t>
            </w:r>
            <w:r w:rsidRPr="006B443F">
              <w:rPr>
                <w:color w:val="000000"/>
                <w:sz w:val="24"/>
                <w:szCs w:val="24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12 238 700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000 2 02 25480 02 0000 150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45 105 800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000 2 02 25481 02 0000 150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10 584 000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000 2 02 25491 02 0000 150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447 900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17 526 700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 w:rsidRPr="006B443F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6B443F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111 886 700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 w:rsidRPr="006B443F"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 w:rsidRPr="006B443F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162 533 200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000 2 02 25514 02 0000 150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субъектов Российской Федерации в сфере реабилитации и </w:t>
            </w:r>
            <w:proofErr w:type="spellStart"/>
            <w:r w:rsidRPr="006B443F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6B443F"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8 442 300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000 2 02 25516 02 0000 150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1 163 700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6 315 800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000 2 02 25519 02 0000 150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82 511 800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232 614 600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164 940 300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12 765 600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453 820 700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000 2 02 25568 02 0000 150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4 124 000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22 652 400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 w:rsidRPr="006B443F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6B443F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130 230 900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000 2 02 25589 02 0000 150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</w:t>
            </w:r>
            <w:r w:rsidRPr="006B443F">
              <w:rPr>
                <w:color w:val="000000"/>
                <w:sz w:val="24"/>
                <w:szCs w:val="24"/>
              </w:rPr>
              <w:lastRenderedPageBreak/>
              <w:t>судов в режиме видеоконференцсвязи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18 005 700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000 2 02 27111 02 0000 150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000 2 02 27112 02 0000 150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муниципальной собственности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62 810 000</w:t>
            </w:r>
          </w:p>
        </w:tc>
      </w:tr>
      <w:tr w:rsidR="005B52BB" w:rsidRPr="006B443F" w:rsidTr="009B6436">
        <w:trPr>
          <w:gridAfter w:val="1"/>
          <w:wAfter w:w="335" w:type="dxa"/>
          <w:trHeight w:val="26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000 2 02 27121 02 0000 150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232 209 600</w:t>
            </w:r>
          </w:p>
        </w:tc>
      </w:tr>
      <w:tr w:rsidR="005B52BB" w:rsidRPr="006B443F" w:rsidTr="009B6436">
        <w:trPr>
          <w:gridAfter w:val="1"/>
          <w:wAfter w:w="335" w:type="dxa"/>
          <w:trHeight w:val="245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140 404 400</w:t>
            </w:r>
          </w:p>
        </w:tc>
      </w:tr>
      <w:tr w:rsidR="005B52BB" w:rsidRPr="006B443F" w:rsidTr="009B6436">
        <w:trPr>
          <w:gridAfter w:val="1"/>
          <w:wAfter w:w="335" w:type="dxa"/>
          <w:trHeight w:val="162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640 679 500</w:t>
            </w:r>
          </w:p>
        </w:tc>
      </w:tr>
      <w:tr w:rsidR="005B52BB" w:rsidRPr="006B443F" w:rsidTr="009B6436">
        <w:trPr>
          <w:gridAfter w:val="1"/>
          <w:wAfter w:w="335" w:type="dxa"/>
          <w:trHeight w:val="191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9B6436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000 2 02 27</w:t>
            </w:r>
            <w:r w:rsidR="009B6436">
              <w:rPr>
                <w:color w:val="000000"/>
                <w:sz w:val="24"/>
                <w:szCs w:val="24"/>
              </w:rPr>
              <w:t>336</w:t>
            </w:r>
            <w:r w:rsidRPr="006B443F">
              <w:rPr>
                <w:color w:val="000000"/>
                <w:sz w:val="24"/>
                <w:szCs w:val="24"/>
              </w:rPr>
              <w:t xml:space="preserve">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9B6436" w:rsidP="005B52BB">
            <w:pPr>
              <w:rPr>
                <w:color w:val="000000"/>
                <w:sz w:val="24"/>
                <w:szCs w:val="24"/>
              </w:rPr>
            </w:pPr>
            <w:r w:rsidRPr="009B643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109 084 100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</w:t>
            </w:r>
            <w:r w:rsidRPr="006B443F">
              <w:rPr>
                <w:color w:val="000000"/>
                <w:sz w:val="24"/>
                <w:szCs w:val="24"/>
              </w:rPr>
              <w:lastRenderedPageBreak/>
              <w:t>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4 822 800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000 2 02 29001 02 0000 150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10 562 300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4 317 820 305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162 493 800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6B443F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  <w:r w:rsidR="006B443F">
              <w:rPr>
                <w:color w:val="000000"/>
                <w:sz w:val="24"/>
                <w:szCs w:val="24"/>
              </w:rPr>
              <w:t xml:space="preserve"> от 7 мая 2008 года № 714 "Об о</w:t>
            </w:r>
            <w:r w:rsidRPr="006B443F">
              <w:rPr>
                <w:color w:val="000000"/>
                <w:sz w:val="24"/>
                <w:szCs w:val="24"/>
              </w:rPr>
              <w:t>беспечении жильем ветеранов Великой Отечественной войны 1941 – 1945 годов"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000 2 02 35137 02 0000 150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000 2 02 35176 02 0000 150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</w:t>
            </w:r>
            <w:r w:rsidR="006B443F">
              <w:rPr>
                <w:color w:val="000000"/>
                <w:sz w:val="24"/>
                <w:szCs w:val="24"/>
              </w:rPr>
              <w:t>24 ноября 1995 года № 181-ФЗ "О </w:t>
            </w:r>
            <w:r w:rsidRPr="006B443F">
              <w:rPr>
                <w:color w:val="000000"/>
                <w:sz w:val="24"/>
                <w:szCs w:val="24"/>
              </w:rPr>
              <w:t>социальной защите инвалидов в Российской Федерации"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654B18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</w:t>
            </w:r>
            <w:r w:rsidR="006B443F">
              <w:rPr>
                <w:color w:val="000000"/>
                <w:sz w:val="24"/>
                <w:szCs w:val="24"/>
              </w:rPr>
              <w:t>тствии с Федеральным законом от </w:t>
            </w:r>
            <w:r w:rsidRPr="006B443F">
              <w:rPr>
                <w:color w:val="000000"/>
                <w:sz w:val="24"/>
                <w:szCs w:val="24"/>
              </w:rPr>
              <w:t>17</w:t>
            </w:r>
            <w:r w:rsidR="00654B18" w:rsidRPr="006B443F">
              <w:rPr>
                <w:color w:val="000000"/>
                <w:sz w:val="24"/>
                <w:szCs w:val="24"/>
              </w:rPr>
              <w:t> </w:t>
            </w:r>
            <w:r w:rsidR="006B443F">
              <w:rPr>
                <w:color w:val="000000"/>
                <w:sz w:val="24"/>
                <w:szCs w:val="24"/>
              </w:rPr>
              <w:t>сентября 1998 года № 157-ФЗ "Об </w:t>
            </w:r>
            <w:r w:rsidRPr="006B443F">
              <w:rPr>
                <w:color w:val="000000"/>
                <w:sz w:val="24"/>
                <w:szCs w:val="24"/>
              </w:rPr>
              <w:t>иммунопрофилактике инфекционных болезней"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000 2 02 35260 02 0000 150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000 2 02 35270 02 0000 150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6539A3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6539A3" w:rsidRPr="006B443F">
              <w:rPr>
                <w:color w:val="000000"/>
                <w:sz w:val="24"/>
                <w:szCs w:val="24"/>
              </w:rPr>
              <w:t> </w:t>
            </w:r>
            <w:r w:rsidRPr="006B443F">
              <w:rPr>
                <w:color w:val="000000"/>
                <w:sz w:val="24"/>
                <w:szCs w:val="24"/>
              </w:rPr>
              <w:t>81-ФЗ "О государственных пособиях гражданам, имеющим детей"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000 2 02 35280 02 0000 150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6539A3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B443F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6B443F">
              <w:rPr>
                <w:color w:val="000000"/>
                <w:sz w:val="24"/>
                <w:szCs w:val="24"/>
              </w:rPr>
              <w:t xml:space="preserve">оответствии с Федеральным законом </w:t>
            </w:r>
            <w:r w:rsidRPr="006B443F">
              <w:rPr>
                <w:color w:val="000000"/>
                <w:sz w:val="24"/>
                <w:szCs w:val="24"/>
              </w:rPr>
              <w:lastRenderedPageBreak/>
              <w:t>от</w:t>
            </w:r>
            <w:r w:rsidR="006B443F">
              <w:rPr>
                <w:color w:val="000000"/>
                <w:sz w:val="24"/>
                <w:szCs w:val="24"/>
              </w:rPr>
              <w:t> </w:t>
            </w:r>
            <w:r w:rsidRPr="006B443F">
              <w:rPr>
                <w:color w:val="000000"/>
                <w:sz w:val="24"/>
                <w:szCs w:val="24"/>
              </w:rPr>
              <w:t>25</w:t>
            </w:r>
            <w:r w:rsidR="006539A3" w:rsidRPr="006B443F">
              <w:rPr>
                <w:color w:val="000000"/>
                <w:sz w:val="24"/>
                <w:szCs w:val="24"/>
              </w:rPr>
              <w:t> </w:t>
            </w:r>
            <w:r w:rsidR="006B443F">
              <w:rPr>
                <w:color w:val="000000"/>
                <w:sz w:val="24"/>
                <w:szCs w:val="24"/>
              </w:rPr>
              <w:t>апреля 2002 года № 40-ФЗ "Об </w:t>
            </w:r>
            <w:r w:rsidRPr="006B443F">
              <w:rPr>
                <w:color w:val="000000"/>
                <w:sz w:val="24"/>
                <w:szCs w:val="24"/>
              </w:rPr>
              <w:t>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305 900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000 2 02 35290 02 0000 150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1 132 065 300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000 2 02 35380 02 0000 150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654B18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</w:t>
            </w:r>
            <w:r w:rsidR="00654B18" w:rsidRPr="006B443F">
              <w:rPr>
                <w:color w:val="000000"/>
                <w:sz w:val="24"/>
                <w:szCs w:val="24"/>
              </w:rPr>
              <w:t> </w:t>
            </w:r>
            <w:r w:rsidRPr="006B443F">
              <w:rPr>
                <w:color w:val="000000"/>
                <w:sz w:val="24"/>
                <w:szCs w:val="24"/>
              </w:rPr>
              <w:t>государственных пособиях гражданам, имеющим детей"</w:t>
            </w:r>
            <w:proofErr w:type="gramEnd"/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6B443F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000 2 02 35430 02 0000 150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6B443F"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6B443F"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6B443F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6B443F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</w:t>
            </w:r>
            <w:r w:rsidRPr="006B443F">
              <w:rPr>
                <w:color w:val="000000"/>
                <w:sz w:val="24"/>
                <w:szCs w:val="24"/>
              </w:rPr>
              <w:lastRenderedPageBreak/>
              <w:t>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223 207 400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000 2 02 35469 02 0000 150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проведение Всероссийской переписи населения 2020 года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000 2 02 35573 02 0000 150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 Байконура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90 739 300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4 776 254 100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0C3D89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443F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</w:t>
            </w:r>
            <w:r w:rsidRPr="006B443F">
              <w:rPr>
                <w:color w:val="000000"/>
                <w:sz w:val="24"/>
                <w:szCs w:val="24"/>
              </w:rPr>
              <w:lastRenderedPageBreak/>
              <w:t xml:space="preserve">обеспечением лиц лекарственными препаратами, предназначенными для лечения больных гемофилией, </w:t>
            </w:r>
            <w:proofErr w:type="spellStart"/>
            <w:r w:rsidRPr="006B443F"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 w:rsidRPr="006B443F"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6B443F"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 w:rsidRPr="006B443F"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6B443F"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 w:rsidRPr="006B443F"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 w:rsidRPr="006B443F"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 w:rsidRPr="006B443F"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 w:rsidRPr="006B443F">
              <w:rPr>
                <w:color w:val="000000"/>
                <w:sz w:val="24"/>
                <w:szCs w:val="24"/>
              </w:rPr>
              <w:t xml:space="preserve"> (фибриногена), VII (лабильного), X</w:t>
            </w:r>
            <w:r w:rsidR="000C3D89" w:rsidRPr="006B443F">
              <w:rPr>
                <w:color w:val="000000"/>
                <w:sz w:val="24"/>
                <w:szCs w:val="24"/>
              </w:rPr>
              <w:t> </w:t>
            </w:r>
            <w:r w:rsidRPr="006B443F">
              <w:rPr>
                <w:color w:val="000000"/>
                <w:sz w:val="24"/>
                <w:szCs w:val="24"/>
              </w:rPr>
              <w:t>(Стюарта-</w:t>
            </w:r>
            <w:proofErr w:type="spellStart"/>
            <w:r w:rsidRPr="006B443F"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 w:rsidRPr="006B443F"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4 378 100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000 2 02 45252 02 0000 150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41 000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000 2 02 45296 02 0000 150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государственной поддержки субъектов Российской Федерации – участников национального проекта "Производительность труда и поддержка занятости"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48 279 700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500 280 500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000 2 02 45390 02 0000 150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955 800 000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000 2 02 45393 02 0000 150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000 2 02 45424 02 0000 150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– </w:t>
            </w:r>
            <w:r w:rsidRPr="006B443F">
              <w:rPr>
                <w:color w:val="000000"/>
                <w:sz w:val="24"/>
                <w:szCs w:val="24"/>
              </w:rPr>
              <w:lastRenderedPageBreak/>
              <w:t>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120 000 000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000 2 02 45433 02 0000 150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35 560 300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000 2 02 45556 02 0000 150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0C3D89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Межбюджетный трансферт, передаваемый бюджету Ярославской области на сохранение объектов культурного наследия в дер.</w:t>
            </w:r>
            <w:r w:rsidR="000C3D89" w:rsidRPr="006B443F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B443F"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 w:rsidRPr="006B443F"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000 2 02 49001 02 0000 150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1 586 702 000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000 2 02 49999 02 0000 150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15 127 400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1 021 789 682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1 021 789 682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 xml:space="preserve">Безвозмездные поступления в бюджеты субъектов Российской Федерации от </w:t>
            </w:r>
            <w:r w:rsidRPr="006B443F">
              <w:rPr>
                <w:color w:val="000000"/>
                <w:sz w:val="24"/>
                <w:szCs w:val="24"/>
              </w:rPr>
              <w:lastRenderedPageBreak/>
              <w:t>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lastRenderedPageBreak/>
              <w:t>1 021 789 682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lastRenderedPageBreak/>
              <w:t>000 2 04 00000 00 0000 000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55 090 866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000 2 04 02000 02 0000 150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55 090 866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000 2 04 02040 02 0000 150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50 090 866</w:t>
            </w:r>
          </w:p>
        </w:tc>
      </w:tr>
      <w:tr w:rsidR="005B52BB" w:rsidRPr="006B443F" w:rsidTr="005B52BB">
        <w:trPr>
          <w:gridAfter w:val="1"/>
          <w:wAfter w:w="33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000 2 04 02099 02 0000 150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color w:val="000000"/>
                <w:sz w:val="24"/>
                <w:szCs w:val="24"/>
              </w:rPr>
            </w:pPr>
            <w:r w:rsidRPr="006B443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B52BB" w:rsidTr="005B52B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2BB" w:rsidRPr="006B443F" w:rsidRDefault="005B52BB" w:rsidP="005B52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2BB" w:rsidRPr="006B443F" w:rsidRDefault="005B52BB" w:rsidP="005B52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443F">
              <w:rPr>
                <w:b/>
                <w:bCs/>
                <w:color w:val="000000"/>
                <w:sz w:val="24"/>
                <w:szCs w:val="24"/>
              </w:rPr>
              <w:t>86 021 481 251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5B52BB" w:rsidRPr="005B52BB" w:rsidRDefault="005B52BB" w:rsidP="006B443F">
            <w:pPr>
              <w:ind w:left="-57"/>
              <w:rPr>
                <w:sz w:val="24"/>
                <w:szCs w:val="24"/>
              </w:rPr>
            </w:pPr>
            <w:r w:rsidRPr="006B443F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B78CE" w:rsidRDefault="006B78CE"/>
    <w:sectPr w:rsidR="006B78CE" w:rsidSect="006B443F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17" w:rsidRDefault="00084017" w:rsidP="003F7847">
      <w:r>
        <w:separator/>
      </w:r>
    </w:p>
  </w:endnote>
  <w:endnote w:type="continuationSeparator" w:id="0">
    <w:p w:rsidR="00084017" w:rsidRDefault="00084017" w:rsidP="003F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B52BB">
      <w:tc>
        <w:tcPr>
          <w:tcW w:w="14786" w:type="dxa"/>
        </w:tcPr>
        <w:p w:rsidR="005B52BB" w:rsidRDefault="005B52B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B52BB" w:rsidRDefault="005B52B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17" w:rsidRDefault="00084017" w:rsidP="003F7847">
      <w:r>
        <w:separator/>
      </w:r>
    </w:p>
  </w:footnote>
  <w:footnote w:type="continuationSeparator" w:id="0">
    <w:p w:rsidR="00084017" w:rsidRDefault="00084017" w:rsidP="003F7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BB" w:rsidRPr="006B443F" w:rsidRDefault="005B52BB">
    <w:pPr>
      <w:pStyle w:val="a4"/>
      <w:jc w:val="center"/>
      <w:rPr>
        <w:sz w:val="28"/>
        <w:szCs w:val="28"/>
      </w:rPr>
    </w:pPr>
    <w:r w:rsidRPr="006B443F">
      <w:rPr>
        <w:sz w:val="28"/>
        <w:szCs w:val="28"/>
      </w:rPr>
      <w:fldChar w:fldCharType="begin"/>
    </w:r>
    <w:r w:rsidRPr="006B443F">
      <w:rPr>
        <w:sz w:val="28"/>
        <w:szCs w:val="28"/>
      </w:rPr>
      <w:instrText>PAGE   \* MERGEFORMAT</w:instrText>
    </w:r>
    <w:r w:rsidRPr="006B443F">
      <w:rPr>
        <w:sz w:val="28"/>
        <w:szCs w:val="28"/>
      </w:rPr>
      <w:fldChar w:fldCharType="separate"/>
    </w:r>
    <w:r w:rsidR="00C47B5D">
      <w:rPr>
        <w:noProof/>
        <w:sz w:val="28"/>
        <w:szCs w:val="28"/>
      </w:rPr>
      <w:t>17</w:t>
    </w:r>
    <w:r w:rsidRPr="006B443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47"/>
    <w:rsid w:val="00014924"/>
    <w:rsid w:val="00056A1B"/>
    <w:rsid w:val="000662AF"/>
    <w:rsid w:val="00083527"/>
    <w:rsid w:val="00084017"/>
    <w:rsid w:val="00097CBD"/>
    <w:rsid w:val="000B61D0"/>
    <w:rsid w:val="000C3D89"/>
    <w:rsid w:val="000C5D8D"/>
    <w:rsid w:val="000C7415"/>
    <w:rsid w:val="000E4406"/>
    <w:rsid w:val="001137D8"/>
    <w:rsid w:val="0018186A"/>
    <w:rsid w:val="001A635E"/>
    <w:rsid w:val="001D5846"/>
    <w:rsid w:val="00211779"/>
    <w:rsid w:val="0023068A"/>
    <w:rsid w:val="002A0354"/>
    <w:rsid w:val="002C10DE"/>
    <w:rsid w:val="002D75A2"/>
    <w:rsid w:val="00307CE6"/>
    <w:rsid w:val="00364719"/>
    <w:rsid w:val="003F7847"/>
    <w:rsid w:val="00400CDF"/>
    <w:rsid w:val="00470A8F"/>
    <w:rsid w:val="004A38C4"/>
    <w:rsid w:val="00515D55"/>
    <w:rsid w:val="00532111"/>
    <w:rsid w:val="00574A17"/>
    <w:rsid w:val="005B52BB"/>
    <w:rsid w:val="005F24CD"/>
    <w:rsid w:val="0064235B"/>
    <w:rsid w:val="006446C3"/>
    <w:rsid w:val="006539A3"/>
    <w:rsid w:val="00654B18"/>
    <w:rsid w:val="00695A63"/>
    <w:rsid w:val="006B443F"/>
    <w:rsid w:val="006B78CE"/>
    <w:rsid w:val="006C230C"/>
    <w:rsid w:val="006D0123"/>
    <w:rsid w:val="006E0822"/>
    <w:rsid w:val="007368C2"/>
    <w:rsid w:val="00750A73"/>
    <w:rsid w:val="007A392A"/>
    <w:rsid w:val="007D3E63"/>
    <w:rsid w:val="00850240"/>
    <w:rsid w:val="008A2A8D"/>
    <w:rsid w:val="008E7747"/>
    <w:rsid w:val="00900715"/>
    <w:rsid w:val="00903A13"/>
    <w:rsid w:val="009B6436"/>
    <w:rsid w:val="00A90BF3"/>
    <w:rsid w:val="00AD3F15"/>
    <w:rsid w:val="00AE32A2"/>
    <w:rsid w:val="00B372B2"/>
    <w:rsid w:val="00BB4979"/>
    <w:rsid w:val="00BF26D3"/>
    <w:rsid w:val="00C05EB1"/>
    <w:rsid w:val="00C47B5D"/>
    <w:rsid w:val="00CE5DD5"/>
    <w:rsid w:val="00D63777"/>
    <w:rsid w:val="00DE6245"/>
    <w:rsid w:val="00EB6E74"/>
    <w:rsid w:val="00F774DE"/>
    <w:rsid w:val="00F83948"/>
    <w:rsid w:val="00FA1AC4"/>
    <w:rsid w:val="00FA7780"/>
    <w:rsid w:val="00FB053C"/>
    <w:rsid w:val="00FC2B7C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F7847"/>
    <w:rPr>
      <w:color w:val="0000FF"/>
      <w:u w:val="single"/>
    </w:rPr>
  </w:style>
  <w:style w:type="paragraph" w:styleId="a4">
    <w:name w:val="header"/>
    <w:basedOn w:val="a"/>
    <w:link w:val="a5"/>
    <w:rsid w:val="00FB05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053C"/>
  </w:style>
  <w:style w:type="paragraph" w:styleId="a6">
    <w:name w:val="footer"/>
    <w:basedOn w:val="a"/>
    <w:link w:val="a7"/>
    <w:rsid w:val="00FB05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053C"/>
  </w:style>
  <w:style w:type="paragraph" w:styleId="a8">
    <w:name w:val="Balloon Text"/>
    <w:basedOn w:val="a"/>
    <w:link w:val="a9"/>
    <w:rsid w:val="00644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4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F7847"/>
    <w:rPr>
      <w:color w:val="0000FF"/>
      <w:u w:val="single"/>
    </w:rPr>
  </w:style>
  <w:style w:type="paragraph" w:styleId="a4">
    <w:name w:val="header"/>
    <w:basedOn w:val="a"/>
    <w:link w:val="a5"/>
    <w:rsid w:val="00FB05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053C"/>
  </w:style>
  <w:style w:type="paragraph" w:styleId="a6">
    <w:name w:val="footer"/>
    <w:basedOn w:val="a"/>
    <w:link w:val="a7"/>
    <w:rsid w:val="00FB05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053C"/>
  </w:style>
  <w:style w:type="paragraph" w:styleId="a8">
    <w:name w:val="Balloon Text"/>
    <w:basedOn w:val="a"/>
    <w:link w:val="a9"/>
    <w:rsid w:val="00644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4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4599</Words>
  <Characters>26219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2021-09-30T05:49:00Z</cp:lastPrinted>
  <dcterms:created xsi:type="dcterms:W3CDTF">2021-09-29T11:32:00Z</dcterms:created>
  <dcterms:modified xsi:type="dcterms:W3CDTF">2021-10-05T07:22:00Z</dcterms:modified>
</cp:coreProperties>
</file>