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A00678" w:rsidRPr="00A4108C" w:rsidTr="003429EB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A00678" w:rsidRPr="00A4108C" w:rsidRDefault="00A00678" w:rsidP="003429EB">
            <w:pPr>
              <w:ind w:left="6379"/>
              <w:jc w:val="right"/>
            </w:pPr>
            <w:bookmarkStart w:id="0" w:name="_GoBack"/>
            <w:bookmarkEnd w:id="0"/>
            <w:r w:rsidRPr="00A4108C">
              <w:rPr>
                <w:color w:val="000000"/>
                <w:sz w:val="28"/>
                <w:szCs w:val="28"/>
              </w:rPr>
              <w:t>Приложение</w:t>
            </w:r>
            <w:r w:rsidR="00DC608B">
              <w:rPr>
                <w:color w:val="000000"/>
                <w:sz w:val="28"/>
                <w:szCs w:val="28"/>
              </w:rPr>
              <w:t xml:space="preserve"> 1</w:t>
            </w:r>
            <w:r w:rsidR="00D840D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4108C">
              <w:rPr>
                <w:color w:val="000000"/>
                <w:sz w:val="28"/>
                <w:szCs w:val="28"/>
              </w:rPr>
              <w:t xml:space="preserve"> </w:t>
            </w:r>
          </w:p>
          <w:p w:rsidR="00A00678" w:rsidRPr="00A4108C" w:rsidRDefault="00A00678" w:rsidP="003429EB">
            <w:pPr>
              <w:ind w:left="6379"/>
              <w:jc w:val="right"/>
            </w:pPr>
            <w:r w:rsidRPr="00A4108C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A00678" w:rsidRPr="00A4108C" w:rsidRDefault="00A00678" w:rsidP="003429EB">
            <w:pPr>
              <w:ind w:left="6379"/>
              <w:jc w:val="right"/>
            </w:pPr>
            <w:r w:rsidRPr="00A4108C">
              <w:rPr>
                <w:color w:val="000000"/>
                <w:sz w:val="28"/>
                <w:szCs w:val="28"/>
              </w:rPr>
              <w:t>от ________________ №_____</w:t>
            </w:r>
          </w:p>
        </w:tc>
      </w:tr>
    </w:tbl>
    <w:p w:rsidR="00A00678" w:rsidRPr="00A4108C" w:rsidRDefault="00A00678" w:rsidP="00A00678">
      <w:pPr>
        <w:rPr>
          <w:vanish/>
        </w:rPr>
      </w:pPr>
    </w:p>
    <w:tbl>
      <w:tblPr>
        <w:tblOverlap w:val="never"/>
        <w:tblW w:w="1021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4"/>
      </w:tblGrid>
      <w:tr w:rsidR="00A00678" w:rsidRPr="00A4108C" w:rsidTr="003429EB">
        <w:trPr>
          <w:jc w:val="center"/>
        </w:trPr>
        <w:tc>
          <w:tcPr>
            <w:tcW w:w="102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0678" w:rsidRPr="00A4108C" w:rsidRDefault="00A00678" w:rsidP="003429EB">
            <w:pPr>
              <w:ind w:firstLine="420"/>
              <w:jc w:val="center"/>
            </w:pPr>
            <w:r w:rsidRPr="00A4108C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бюджету Фонда пенсионного</w:t>
            </w:r>
          </w:p>
          <w:p w:rsidR="00A00678" w:rsidRPr="00A4108C" w:rsidRDefault="00A00678" w:rsidP="003429EB">
            <w:pPr>
              <w:ind w:firstLine="420"/>
              <w:jc w:val="center"/>
            </w:pPr>
            <w:r w:rsidRPr="00A4108C">
              <w:rPr>
                <w:b/>
                <w:bCs/>
                <w:color w:val="000000"/>
                <w:sz w:val="28"/>
                <w:szCs w:val="28"/>
              </w:rPr>
              <w:t>и социального страхования Российской Федерации и</w:t>
            </w:r>
          </w:p>
          <w:p w:rsidR="00A00678" w:rsidRPr="00A4108C" w:rsidRDefault="00A00678" w:rsidP="003429EB">
            <w:pPr>
              <w:ind w:firstLine="420"/>
              <w:jc w:val="center"/>
            </w:pPr>
            <w:r w:rsidRPr="00A4108C">
              <w:rPr>
                <w:b/>
                <w:bCs/>
                <w:color w:val="000000"/>
                <w:sz w:val="28"/>
                <w:szCs w:val="28"/>
              </w:rPr>
              <w:t>бюджетам муниципальных образований</w:t>
            </w:r>
          </w:p>
          <w:p w:rsidR="00A00678" w:rsidRDefault="00A00678" w:rsidP="003429EB">
            <w:pPr>
              <w:ind w:firstLine="420"/>
              <w:jc w:val="center"/>
            </w:pPr>
            <w:r w:rsidRPr="00A4108C">
              <w:rPr>
                <w:b/>
                <w:bCs/>
                <w:color w:val="000000"/>
                <w:sz w:val="28"/>
                <w:szCs w:val="28"/>
              </w:rPr>
              <w:t>Ярославской области на 2024 год</w:t>
            </w:r>
          </w:p>
          <w:p w:rsidR="00A00678" w:rsidRPr="00A4108C" w:rsidRDefault="00A00678" w:rsidP="003429EB">
            <w:pPr>
              <w:ind w:firstLine="420"/>
              <w:jc w:val="center"/>
            </w:pPr>
          </w:p>
        </w:tc>
      </w:tr>
    </w:tbl>
    <w:p w:rsidR="00812FB4" w:rsidRPr="00A00678" w:rsidRDefault="00812FB4" w:rsidP="00812FB4">
      <w:pPr>
        <w:jc w:val="center"/>
        <w:rPr>
          <w:sz w:val="28"/>
          <w:szCs w:val="28"/>
        </w:rPr>
      </w:pPr>
    </w:p>
    <w:tbl>
      <w:tblPr>
        <w:tblOverlap w:val="never"/>
        <w:tblW w:w="10057" w:type="dxa"/>
        <w:tblLayout w:type="fixed"/>
        <w:tblLook w:val="01E0" w:firstRow="1" w:lastRow="1" w:firstColumn="1" w:lastColumn="1" w:noHBand="0" w:noVBand="0"/>
      </w:tblPr>
      <w:tblGrid>
        <w:gridCol w:w="8356"/>
        <w:gridCol w:w="1701"/>
      </w:tblGrid>
      <w:tr w:rsidR="009A5246" w:rsidRPr="00A00678" w:rsidTr="003D1D11">
        <w:trPr>
          <w:tblHeader/>
        </w:trPr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18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80"/>
            </w:tblGrid>
            <w:tr w:rsidR="00812FB4" w:rsidRPr="00A00678" w:rsidTr="00812FB4">
              <w:trPr>
                <w:jc w:val="center"/>
              </w:trPr>
              <w:tc>
                <w:tcPr>
                  <w:tcW w:w="6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46" w:rsidRPr="00A00678" w:rsidRDefault="008008AB" w:rsidP="00812FB4">
                  <w:pPr>
                    <w:tabs>
                      <w:tab w:val="left" w:pos="2540"/>
                      <w:tab w:val="center" w:pos="4319"/>
                    </w:tabs>
                    <w:jc w:val="center"/>
                  </w:pPr>
                  <w:r w:rsidRPr="00A00678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A5246" w:rsidRPr="00A00678" w:rsidRDefault="009A5246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9A5246" w:rsidRPr="00A0067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246" w:rsidRPr="00A00678" w:rsidRDefault="008008AB" w:rsidP="008008AB">
                  <w:pPr>
                    <w:ind w:right="-249"/>
                    <w:jc w:val="center"/>
                  </w:pPr>
                  <w:r w:rsidRPr="00A00678"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9A5246" w:rsidRPr="00A00678" w:rsidRDefault="008008AB" w:rsidP="008008AB">
                  <w:pPr>
                    <w:ind w:right="-108"/>
                    <w:jc w:val="center"/>
                  </w:pPr>
                  <w:r w:rsidRPr="00A00678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A5246" w:rsidRPr="00A00678" w:rsidRDefault="009A5246">
            <w:pPr>
              <w:spacing w:line="1" w:lineRule="auto"/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1. 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195 931 894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3. 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4 175 297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7. Межбюджетные трансферты бюджету Фонда пенсионного и социального страхования Российской Федерации на социальные выплаты безработным гражданам и иным категориям граждан в соответствии с законодательством о занятости населения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16 000 000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11. 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12 432 000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12. Межбюджетные трансферты на приведение в нормативное состояние грунтовых дорог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236 822 041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4 062 000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20 181 000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10 552 041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18 244 000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18 141 000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lastRenderedPageBreak/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8 240 000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3 060 000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11 073 000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12 195 000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6 304 000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9 223 000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1 360 000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17 834 000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13 153 000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842 000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5 489 000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14 621 000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10 773 000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11 940 000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12 385 000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19 650 000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13. Межбюджетные трансферты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37 586 208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966 023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802 144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9 557 780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106 383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72 480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125 723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59 966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3 532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31 138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79 144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364 066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168 438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605 301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62 691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10 921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1 817 366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619 121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278 536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110 970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2 039 655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297 194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38 909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29 408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195 429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lastRenderedPageBreak/>
              <w:t>Высоковское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885 646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30 899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700 667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64 500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368 922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68 319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291 732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335 882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230 760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51 990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124 565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12 834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163 449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20 431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535 253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1 061 013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821 025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127 593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1 326 327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5 245 852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1 064 971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392 097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lastRenderedPageBreak/>
              <w:t>Пречистенское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845 721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191 176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1 042 122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388 429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1 116 546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283 309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546 270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81 150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724 440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14.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21 358 271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2 989 363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1 978 469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985 041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856 670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841 221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998 441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lastRenderedPageBreak/>
              <w:t>Гаврилов-Ямский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925 891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931 852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851 323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15. Межбюджетные трансферты на приведение в нормативное состояние территорий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99 241 068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16 857 311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11 704 983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14 575 553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8 233 480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4 779 988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8 647 452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8 861 894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3 435 843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1 719 977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7 335 521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5 262 619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3 203 356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4 623 091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18. Межбюджетные трансферты на проведение кадастровых работ в отношении бесхозяйных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00678">
              <w:rPr>
                <w:b/>
                <w:bCs/>
                <w:color w:val="000000"/>
                <w:sz w:val="24"/>
                <w:szCs w:val="24"/>
              </w:rPr>
              <w:t>5 468 470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74 522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230 000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36 000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48 000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50 050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lastRenderedPageBreak/>
              <w:t>Константиновское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47 778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1 295 000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186 000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105 000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67 620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66 000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784 500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0067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7AF" w:rsidRPr="00A00678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lastRenderedPageBreak/>
              <w:t>Туношенское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Pr="00A00678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267AF" w:rsidTr="003D1D11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7AF" w:rsidRPr="00A00678" w:rsidRDefault="004267AF" w:rsidP="004267AF">
            <w:pPr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7AF" w:rsidRDefault="004267AF" w:rsidP="004267AF">
            <w:pPr>
              <w:jc w:val="right"/>
              <w:rPr>
                <w:color w:val="000000"/>
                <w:sz w:val="24"/>
                <w:szCs w:val="24"/>
              </w:rPr>
            </w:pPr>
            <w:r w:rsidRPr="00A00678">
              <w:rPr>
                <w:color w:val="000000"/>
                <w:sz w:val="24"/>
                <w:szCs w:val="24"/>
              </w:rPr>
              <w:t>100 000</w:t>
            </w:r>
          </w:p>
        </w:tc>
      </w:tr>
    </w:tbl>
    <w:p w:rsidR="002A6A07" w:rsidRDefault="002A6A07" w:rsidP="00812FB4"/>
    <w:sectPr w:rsidR="002A6A07" w:rsidSect="003D1D11">
      <w:headerReference w:type="default" r:id="rId6"/>
      <w:footerReference w:type="default" r:id="rId7"/>
      <w:pgSz w:w="11905" w:h="16837"/>
      <w:pgMar w:top="1134" w:right="567" w:bottom="1134" w:left="1134" w:header="56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3EC" w:rsidRDefault="00E163EC" w:rsidP="009A5246">
      <w:r>
        <w:separator/>
      </w:r>
    </w:p>
  </w:endnote>
  <w:endnote w:type="continuationSeparator" w:id="0">
    <w:p w:rsidR="00E163EC" w:rsidRDefault="00E163EC" w:rsidP="009A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A5246">
      <w:tc>
        <w:tcPr>
          <w:tcW w:w="10421" w:type="dxa"/>
        </w:tcPr>
        <w:p w:rsidR="009A5246" w:rsidRDefault="008008A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A5246" w:rsidRDefault="009A524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3EC" w:rsidRDefault="00E163EC" w:rsidP="009A5246">
      <w:r>
        <w:separator/>
      </w:r>
    </w:p>
  </w:footnote>
  <w:footnote w:type="continuationSeparator" w:id="0">
    <w:p w:rsidR="00E163EC" w:rsidRDefault="00E163EC" w:rsidP="009A5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A5246">
      <w:tc>
        <w:tcPr>
          <w:tcW w:w="10421" w:type="dxa"/>
        </w:tcPr>
        <w:p w:rsidR="009A5246" w:rsidRPr="00812FB4" w:rsidRDefault="009A5246">
          <w:pPr>
            <w:jc w:val="center"/>
            <w:rPr>
              <w:color w:val="000000"/>
              <w:sz w:val="28"/>
              <w:szCs w:val="28"/>
            </w:rPr>
          </w:pPr>
          <w:r w:rsidRPr="00812FB4">
            <w:rPr>
              <w:sz w:val="28"/>
              <w:szCs w:val="28"/>
            </w:rPr>
            <w:fldChar w:fldCharType="begin"/>
          </w:r>
          <w:r w:rsidR="008008AB" w:rsidRPr="00812FB4">
            <w:rPr>
              <w:color w:val="000000"/>
              <w:sz w:val="28"/>
              <w:szCs w:val="28"/>
            </w:rPr>
            <w:instrText>PAGE</w:instrText>
          </w:r>
          <w:r w:rsidRPr="00812FB4">
            <w:rPr>
              <w:sz w:val="28"/>
              <w:szCs w:val="28"/>
            </w:rPr>
            <w:fldChar w:fldCharType="separate"/>
          </w:r>
          <w:r w:rsidR="001B0C96">
            <w:rPr>
              <w:noProof/>
              <w:color w:val="000000"/>
              <w:sz w:val="28"/>
              <w:szCs w:val="28"/>
            </w:rPr>
            <w:t>2</w:t>
          </w:r>
          <w:r w:rsidRPr="00812FB4">
            <w:rPr>
              <w:sz w:val="28"/>
              <w:szCs w:val="28"/>
            </w:rPr>
            <w:fldChar w:fldCharType="end"/>
          </w:r>
        </w:p>
        <w:p w:rsidR="009A5246" w:rsidRDefault="009A524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46"/>
    <w:rsid w:val="0007225C"/>
    <w:rsid w:val="001209E8"/>
    <w:rsid w:val="001B0C96"/>
    <w:rsid w:val="00224C12"/>
    <w:rsid w:val="002A6A07"/>
    <w:rsid w:val="002E2FA0"/>
    <w:rsid w:val="003C2811"/>
    <w:rsid w:val="003D1D11"/>
    <w:rsid w:val="004267AF"/>
    <w:rsid w:val="004956FA"/>
    <w:rsid w:val="005227D6"/>
    <w:rsid w:val="00552E5F"/>
    <w:rsid w:val="0059371C"/>
    <w:rsid w:val="00725896"/>
    <w:rsid w:val="008008AB"/>
    <w:rsid w:val="00812FB4"/>
    <w:rsid w:val="008D6565"/>
    <w:rsid w:val="009A5246"/>
    <w:rsid w:val="00A00678"/>
    <w:rsid w:val="00CA42D4"/>
    <w:rsid w:val="00D32C7F"/>
    <w:rsid w:val="00D840D2"/>
    <w:rsid w:val="00DC608B"/>
    <w:rsid w:val="00E1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C6A9D-29C5-4459-B522-AC500A7A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A524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2F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2FB4"/>
  </w:style>
  <w:style w:type="paragraph" w:styleId="a6">
    <w:name w:val="footer"/>
    <w:basedOn w:val="a"/>
    <w:link w:val="a7"/>
    <w:uiPriority w:val="99"/>
    <w:unhideWhenUsed/>
    <w:rsid w:val="00812F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2FB4"/>
  </w:style>
  <w:style w:type="paragraph" w:styleId="a8">
    <w:name w:val="Balloon Text"/>
    <w:basedOn w:val="a"/>
    <w:link w:val="a9"/>
    <w:uiPriority w:val="99"/>
    <w:semiHidden/>
    <w:unhideWhenUsed/>
    <w:rsid w:val="001B0C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2024-11-23T10:36:00Z</cp:lastPrinted>
  <dcterms:created xsi:type="dcterms:W3CDTF">2024-11-23T10:36:00Z</dcterms:created>
  <dcterms:modified xsi:type="dcterms:W3CDTF">2024-11-23T10:36:00Z</dcterms:modified>
</cp:coreProperties>
</file>