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6825E" w14:textId="77777777" w:rsidR="00E12296" w:rsidRPr="00443A52" w:rsidRDefault="00E12296" w:rsidP="00E12296">
      <w:pPr>
        <w:pStyle w:val="1"/>
        <w:ind w:left="0"/>
        <w:rPr>
          <w:bCs/>
          <w:szCs w:val="28"/>
        </w:rPr>
      </w:pPr>
    </w:p>
    <w:p w14:paraId="29C26CF6" w14:textId="77777777" w:rsidR="00E12296" w:rsidRPr="00E12296" w:rsidRDefault="00E12296" w:rsidP="00E12296">
      <w:pPr>
        <w:rPr>
          <w:sz w:val="28"/>
          <w:szCs w:val="28"/>
        </w:rPr>
      </w:pPr>
    </w:p>
    <w:p w14:paraId="6445961F" w14:textId="77777777" w:rsidR="00E12296" w:rsidRPr="00E12296" w:rsidRDefault="00E12296" w:rsidP="00E12296">
      <w:pPr>
        <w:rPr>
          <w:sz w:val="28"/>
          <w:szCs w:val="28"/>
        </w:rPr>
      </w:pPr>
    </w:p>
    <w:p w14:paraId="5C9D0EC8" w14:textId="77777777" w:rsidR="00E12296" w:rsidRPr="00E12296" w:rsidRDefault="00E12296" w:rsidP="00E12296">
      <w:pPr>
        <w:rPr>
          <w:sz w:val="28"/>
          <w:szCs w:val="28"/>
        </w:rPr>
      </w:pPr>
    </w:p>
    <w:p w14:paraId="104D0199" w14:textId="77777777" w:rsidR="00E12296" w:rsidRPr="00E12296" w:rsidRDefault="00E12296" w:rsidP="00E12296">
      <w:pPr>
        <w:rPr>
          <w:sz w:val="28"/>
          <w:szCs w:val="28"/>
        </w:rPr>
      </w:pPr>
    </w:p>
    <w:p w14:paraId="7543167B" w14:textId="77777777" w:rsidR="00E12296" w:rsidRDefault="00E12296" w:rsidP="00E12296">
      <w:pPr>
        <w:rPr>
          <w:sz w:val="28"/>
          <w:szCs w:val="28"/>
        </w:rPr>
      </w:pPr>
    </w:p>
    <w:p w14:paraId="0DA03F25" w14:textId="77777777" w:rsidR="00443A52" w:rsidRDefault="00443A52" w:rsidP="00E12296">
      <w:pPr>
        <w:rPr>
          <w:sz w:val="28"/>
          <w:szCs w:val="28"/>
        </w:rPr>
      </w:pPr>
    </w:p>
    <w:p w14:paraId="57A32D15" w14:textId="77777777" w:rsidR="00443A52" w:rsidRDefault="00443A52" w:rsidP="00E12296">
      <w:pPr>
        <w:rPr>
          <w:sz w:val="28"/>
          <w:szCs w:val="28"/>
        </w:rPr>
      </w:pPr>
    </w:p>
    <w:p w14:paraId="2A0552C6" w14:textId="77777777" w:rsidR="00443A52" w:rsidRPr="00E12296" w:rsidRDefault="00443A52" w:rsidP="00E12296">
      <w:pPr>
        <w:rPr>
          <w:sz w:val="28"/>
          <w:szCs w:val="28"/>
        </w:rPr>
      </w:pPr>
    </w:p>
    <w:p w14:paraId="066C0BF4" w14:textId="77777777" w:rsidR="00455DFD" w:rsidRPr="00E12296" w:rsidRDefault="00993F22" w:rsidP="00E12296">
      <w:pPr>
        <w:pStyle w:val="1"/>
        <w:ind w:left="0"/>
        <w:jc w:val="center"/>
        <w:rPr>
          <w:b/>
          <w:bCs/>
          <w:szCs w:val="28"/>
        </w:rPr>
      </w:pPr>
      <w:r w:rsidRPr="00E12296">
        <w:rPr>
          <w:b/>
          <w:bCs/>
          <w:szCs w:val="28"/>
        </w:rPr>
        <w:t xml:space="preserve">О внесении изменений в </w:t>
      </w:r>
      <w:r w:rsidR="00455DFD" w:rsidRPr="00E12296">
        <w:rPr>
          <w:b/>
          <w:bCs/>
          <w:szCs w:val="28"/>
        </w:rPr>
        <w:t xml:space="preserve">отдельные законодательные акты </w:t>
      </w:r>
    </w:p>
    <w:p w14:paraId="7B2AC6C9" w14:textId="4E3FF377" w:rsidR="002771BF" w:rsidRPr="00E12296" w:rsidRDefault="00455DFD" w:rsidP="00E12296">
      <w:pPr>
        <w:pStyle w:val="1"/>
        <w:ind w:left="0"/>
        <w:jc w:val="center"/>
        <w:rPr>
          <w:b/>
          <w:szCs w:val="28"/>
        </w:rPr>
      </w:pPr>
      <w:r w:rsidRPr="00E12296">
        <w:rPr>
          <w:b/>
          <w:bCs/>
          <w:szCs w:val="28"/>
        </w:rPr>
        <w:t xml:space="preserve">Ярославской области </w:t>
      </w:r>
    </w:p>
    <w:p w14:paraId="331904E8" w14:textId="77777777" w:rsidR="007B579C" w:rsidRPr="00E12296" w:rsidRDefault="007B579C" w:rsidP="00E12296">
      <w:pPr>
        <w:rPr>
          <w:sz w:val="28"/>
          <w:szCs w:val="28"/>
        </w:rPr>
      </w:pPr>
    </w:p>
    <w:p w14:paraId="61DE03BB" w14:textId="77777777" w:rsidR="00EB5501" w:rsidRPr="00E12296" w:rsidRDefault="00EB5501" w:rsidP="00E12296">
      <w:pPr>
        <w:pStyle w:val="ab"/>
        <w:rPr>
          <w:sz w:val="28"/>
          <w:szCs w:val="28"/>
        </w:rPr>
      </w:pPr>
    </w:p>
    <w:p w14:paraId="1D4219C4" w14:textId="77777777" w:rsidR="002771BF" w:rsidRPr="00443A52" w:rsidRDefault="002771BF" w:rsidP="00E12296">
      <w:pPr>
        <w:pStyle w:val="ab"/>
        <w:jc w:val="left"/>
        <w:rPr>
          <w:szCs w:val="28"/>
        </w:rPr>
      </w:pPr>
      <w:proofErr w:type="gramStart"/>
      <w:r w:rsidRPr="00443A52">
        <w:rPr>
          <w:szCs w:val="28"/>
        </w:rPr>
        <w:t>Принят</w:t>
      </w:r>
      <w:proofErr w:type="gramEnd"/>
      <w:r w:rsidRPr="00443A52">
        <w:rPr>
          <w:szCs w:val="28"/>
        </w:rPr>
        <w:t xml:space="preserve"> Ярославской областной Думой </w:t>
      </w:r>
    </w:p>
    <w:p w14:paraId="0BE33F36" w14:textId="7637E7CA" w:rsidR="002771BF" w:rsidRPr="00443A52" w:rsidRDefault="008C6D85" w:rsidP="00E12296">
      <w:pPr>
        <w:pStyle w:val="ab"/>
        <w:rPr>
          <w:szCs w:val="28"/>
        </w:rPr>
      </w:pPr>
      <w:r w:rsidRPr="00443A52">
        <w:rPr>
          <w:szCs w:val="28"/>
        </w:rPr>
        <w:t xml:space="preserve">6 октября </w:t>
      </w:r>
      <w:r w:rsidR="002771BF" w:rsidRPr="00443A52">
        <w:rPr>
          <w:szCs w:val="28"/>
        </w:rPr>
        <w:t>20</w:t>
      </w:r>
      <w:r w:rsidR="008B07E9" w:rsidRPr="00443A52">
        <w:rPr>
          <w:szCs w:val="28"/>
        </w:rPr>
        <w:t>2</w:t>
      </w:r>
      <w:r w:rsidR="00AD57C8" w:rsidRPr="00443A52">
        <w:rPr>
          <w:szCs w:val="28"/>
        </w:rPr>
        <w:t>3</w:t>
      </w:r>
      <w:r w:rsidR="002771BF" w:rsidRPr="00443A52">
        <w:rPr>
          <w:szCs w:val="28"/>
        </w:rPr>
        <w:t xml:space="preserve"> года</w:t>
      </w:r>
    </w:p>
    <w:p w14:paraId="27FCA747" w14:textId="77777777" w:rsidR="002771BF" w:rsidRPr="00E12296" w:rsidRDefault="002771BF" w:rsidP="00E12296">
      <w:pPr>
        <w:rPr>
          <w:sz w:val="28"/>
          <w:szCs w:val="28"/>
        </w:rPr>
      </w:pPr>
    </w:p>
    <w:p w14:paraId="22AA0C29" w14:textId="119EE102" w:rsidR="00D86A0E" w:rsidRPr="00E12296" w:rsidRDefault="00D86A0E" w:rsidP="00E12296">
      <w:pPr>
        <w:rPr>
          <w:sz w:val="28"/>
          <w:szCs w:val="28"/>
        </w:rPr>
      </w:pPr>
    </w:p>
    <w:p w14:paraId="51D592E0" w14:textId="77777777" w:rsidR="00993F22" w:rsidRPr="00E12296" w:rsidRDefault="00993F22" w:rsidP="00E12296">
      <w:pPr>
        <w:tabs>
          <w:tab w:val="left" w:pos="-4820"/>
        </w:tabs>
        <w:ind w:firstLine="709"/>
        <w:jc w:val="both"/>
        <w:rPr>
          <w:b/>
          <w:sz w:val="28"/>
          <w:szCs w:val="28"/>
        </w:rPr>
      </w:pPr>
      <w:r w:rsidRPr="00E12296">
        <w:rPr>
          <w:b/>
          <w:sz w:val="28"/>
          <w:szCs w:val="28"/>
        </w:rPr>
        <w:t>Статья 1</w:t>
      </w:r>
    </w:p>
    <w:p w14:paraId="2A7AC596" w14:textId="61237E9E" w:rsidR="005323CD" w:rsidRPr="00E12296" w:rsidRDefault="005323CD" w:rsidP="00E12296">
      <w:pPr>
        <w:ind w:firstLine="709"/>
        <w:jc w:val="both"/>
        <w:rPr>
          <w:sz w:val="28"/>
          <w:szCs w:val="28"/>
        </w:rPr>
      </w:pPr>
      <w:r w:rsidRPr="00E12296">
        <w:rPr>
          <w:bCs/>
          <w:sz w:val="28"/>
          <w:szCs w:val="28"/>
        </w:rPr>
        <w:t>Внести в статью 6 Закона Ярославской области от 05.05.2006 № 20-з «О профилактике правонарушений в Ярославской области» (</w:t>
      </w:r>
      <w:r w:rsidRPr="00E12296">
        <w:rPr>
          <w:sz w:val="28"/>
          <w:szCs w:val="28"/>
        </w:rPr>
        <w:t>Губернские в</w:t>
      </w:r>
      <w:r w:rsidRPr="00E12296">
        <w:rPr>
          <w:sz w:val="28"/>
          <w:szCs w:val="28"/>
        </w:rPr>
        <w:t>е</w:t>
      </w:r>
      <w:r w:rsidRPr="00E12296">
        <w:rPr>
          <w:sz w:val="28"/>
          <w:szCs w:val="28"/>
        </w:rPr>
        <w:t>сти, 2006, 11 мая, № 30; Документ – Регион, 2014, 4 июля, № 52; 2016, 27 декабря, № 113; 2017, 3 ноября, № 92) следующие изменения:</w:t>
      </w:r>
    </w:p>
    <w:p w14:paraId="23B82FAB" w14:textId="77777777" w:rsidR="00DD3EB5" w:rsidRPr="00E12296" w:rsidRDefault="00DD3EB5" w:rsidP="00E12296">
      <w:pPr>
        <w:ind w:firstLine="709"/>
        <w:jc w:val="both"/>
        <w:rPr>
          <w:sz w:val="28"/>
          <w:szCs w:val="28"/>
        </w:rPr>
      </w:pPr>
      <w:r w:rsidRPr="00E12296">
        <w:rPr>
          <w:sz w:val="28"/>
          <w:szCs w:val="28"/>
        </w:rPr>
        <w:t>1) в части 1:</w:t>
      </w:r>
    </w:p>
    <w:p w14:paraId="6C096732" w14:textId="2412C7D9" w:rsidR="00DD3EB5" w:rsidRPr="00E12296" w:rsidRDefault="00DD3EB5" w:rsidP="00E12296">
      <w:pPr>
        <w:ind w:firstLine="709"/>
        <w:jc w:val="both"/>
        <w:rPr>
          <w:sz w:val="28"/>
          <w:szCs w:val="28"/>
        </w:rPr>
      </w:pPr>
      <w:r w:rsidRPr="00E12296">
        <w:rPr>
          <w:sz w:val="28"/>
          <w:szCs w:val="28"/>
        </w:rPr>
        <w:t>а) абзац четвертый изложить в следующей редакции:</w:t>
      </w:r>
    </w:p>
    <w:p w14:paraId="3FC8CC38" w14:textId="77777777" w:rsidR="00DD3EB5" w:rsidRPr="00E12296" w:rsidRDefault="00DD3EB5" w:rsidP="00E12296">
      <w:pPr>
        <w:ind w:firstLine="709"/>
        <w:jc w:val="both"/>
        <w:rPr>
          <w:sz w:val="28"/>
          <w:szCs w:val="28"/>
        </w:rPr>
      </w:pPr>
      <w:r w:rsidRPr="00E12296">
        <w:rPr>
          <w:sz w:val="28"/>
          <w:szCs w:val="28"/>
        </w:rPr>
        <w:t>«постоянно действующее координационное совещание по обеспечению правопорядка в Ярославской области</w:t>
      </w:r>
      <w:proofErr w:type="gramStart"/>
      <w:r w:rsidRPr="00E12296">
        <w:rPr>
          <w:sz w:val="28"/>
          <w:szCs w:val="28"/>
        </w:rPr>
        <w:t>;»</w:t>
      </w:r>
      <w:proofErr w:type="gramEnd"/>
      <w:r w:rsidRPr="00E12296">
        <w:rPr>
          <w:sz w:val="28"/>
          <w:szCs w:val="28"/>
        </w:rPr>
        <w:t>;</w:t>
      </w:r>
    </w:p>
    <w:p w14:paraId="154F5F48" w14:textId="6CF11858" w:rsidR="00DD3EB5" w:rsidRPr="00E12296" w:rsidRDefault="00DD3EB5" w:rsidP="00E12296">
      <w:pPr>
        <w:ind w:firstLine="709"/>
        <w:jc w:val="both"/>
        <w:rPr>
          <w:sz w:val="28"/>
          <w:szCs w:val="28"/>
        </w:rPr>
      </w:pPr>
      <w:r w:rsidRPr="00E12296">
        <w:rPr>
          <w:sz w:val="28"/>
          <w:szCs w:val="28"/>
        </w:rPr>
        <w:t>б) абзац пятый признать утратившим силу;</w:t>
      </w:r>
    </w:p>
    <w:p w14:paraId="783FEC97" w14:textId="09E4A758" w:rsidR="007E1BD4" w:rsidRPr="00E12296" w:rsidRDefault="007E1BD4" w:rsidP="00E12296">
      <w:pPr>
        <w:ind w:firstLine="709"/>
        <w:jc w:val="both"/>
        <w:rPr>
          <w:sz w:val="28"/>
          <w:szCs w:val="28"/>
        </w:rPr>
      </w:pPr>
      <w:r w:rsidRPr="00E12296">
        <w:rPr>
          <w:sz w:val="28"/>
          <w:szCs w:val="28"/>
        </w:rPr>
        <w:t>2) в части 4:</w:t>
      </w:r>
    </w:p>
    <w:p w14:paraId="23F4A42D" w14:textId="2C159F3F" w:rsidR="007E1BD4" w:rsidRPr="00E12296" w:rsidRDefault="007E1BD4" w:rsidP="00E12296">
      <w:pPr>
        <w:ind w:firstLine="709"/>
        <w:jc w:val="both"/>
        <w:rPr>
          <w:sz w:val="28"/>
          <w:szCs w:val="28"/>
        </w:rPr>
      </w:pPr>
      <w:r w:rsidRPr="00E12296">
        <w:rPr>
          <w:sz w:val="28"/>
          <w:szCs w:val="28"/>
        </w:rPr>
        <w:t>а) в абзаце первом слова «Координационное совещание» заменить сл</w:t>
      </w:r>
      <w:r w:rsidRPr="00E12296">
        <w:rPr>
          <w:sz w:val="28"/>
          <w:szCs w:val="28"/>
        </w:rPr>
        <w:t>о</w:t>
      </w:r>
      <w:r w:rsidRPr="00E12296">
        <w:rPr>
          <w:sz w:val="28"/>
          <w:szCs w:val="28"/>
        </w:rPr>
        <w:t>вами «Постоянно действующее координационное совещание»;</w:t>
      </w:r>
    </w:p>
    <w:p w14:paraId="414BA6E8" w14:textId="6A69E7D1" w:rsidR="007E1BD4" w:rsidRPr="00E12296" w:rsidRDefault="007E1BD4" w:rsidP="00E12296">
      <w:pPr>
        <w:ind w:firstLine="709"/>
        <w:jc w:val="both"/>
        <w:rPr>
          <w:sz w:val="28"/>
          <w:szCs w:val="28"/>
        </w:rPr>
      </w:pPr>
      <w:r w:rsidRPr="00E12296">
        <w:rPr>
          <w:sz w:val="28"/>
          <w:szCs w:val="28"/>
        </w:rPr>
        <w:t>б) в абзаце втором слова «Положение о координационном совещании» заменить словами «Положение о постоянно действующем координационном совещании»;</w:t>
      </w:r>
    </w:p>
    <w:p w14:paraId="1242D154" w14:textId="20C1926D" w:rsidR="00993F22" w:rsidRPr="00E12296" w:rsidRDefault="007E1BD4" w:rsidP="00E12296">
      <w:pPr>
        <w:ind w:firstLine="709"/>
        <w:jc w:val="both"/>
        <w:rPr>
          <w:sz w:val="28"/>
          <w:szCs w:val="28"/>
        </w:rPr>
      </w:pPr>
      <w:r w:rsidRPr="00E12296">
        <w:rPr>
          <w:sz w:val="28"/>
          <w:szCs w:val="28"/>
        </w:rPr>
        <w:t>3</w:t>
      </w:r>
      <w:r w:rsidR="00DD3EB5" w:rsidRPr="00E12296">
        <w:rPr>
          <w:sz w:val="28"/>
          <w:szCs w:val="28"/>
        </w:rPr>
        <w:t>) часть 5 признать утратившей силу.</w:t>
      </w:r>
    </w:p>
    <w:p w14:paraId="3AA9365C" w14:textId="77777777" w:rsidR="00DD3EB5" w:rsidRPr="00E12296" w:rsidRDefault="00DD3EB5" w:rsidP="00E12296">
      <w:pPr>
        <w:ind w:firstLine="709"/>
        <w:jc w:val="both"/>
        <w:rPr>
          <w:sz w:val="28"/>
          <w:szCs w:val="28"/>
        </w:rPr>
      </w:pPr>
    </w:p>
    <w:p w14:paraId="1399B526" w14:textId="0E920065" w:rsidR="00782A5D" w:rsidRPr="00E12296" w:rsidRDefault="00782A5D" w:rsidP="00E12296">
      <w:pPr>
        <w:ind w:firstLine="709"/>
        <w:jc w:val="both"/>
        <w:rPr>
          <w:b/>
          <w:sz w:val="28"/>
          <w:szCs w:val="28"/>
        </w:rPr>
      </w:pPr>
      <w:r w:rsidRPr="00E12296">
        <w:rPr>
          <w:b/>
          <w:sz w:val="28"/>
          <w:szCs w:val="28"/>
        </w:rPr>
        <w:t>Статья 2</w:t>
      </w:r>
    </w:p>
    <w:p w14:paraId="1F367FEE" w14:textId="77777777" w:rsidR="005323CD" w:rsidRPr="00E12296" w:rsidRDefault="005323CD" w:rsidP="00E12296">
      <w:pPr>
        <w:ind w:firstLine="709"/>
        <w:jc w:val="both"/>
        <w:rPr>
          <w:sz w:val="28"/>
          <w:szCs w:val="28"/>
        </w:rPr>
      </w:pPr>
      <w:r w:rsidRPr="00E12296">
        <w:rPr>
          <w:sz w:val="28"/>
          <w:szCs w:val="28"/>
        </w:rPr>
        <w:t>Часть 7 статьи 2 Закона Ярославской области от 08.04.2015 № 26-з «Об отдельных вопросах участия граждан в охране общественного порядка на территории Ярославской области» (Документ – Регион, 2015, 14 апреля, № 29) изложить в следующей редакции:</w:t>
      </w:r>
    </w:p>
    <w:p w14:paraId="08D694B9" w14:textId="77777777" w:rsidR="005323CD" w:rsidRPr="00E12296" w:rsidRDefault="005323CD" w:rsidP="00E12296">
      <w:pPr>
        <w:ind w:firstLine="709"/>
        <w:jc w:val="both"/>
        <w:rPr>
          <w:sz w:val="28"/>
          <w:szCs w:val="28"/>
        </w:rPr>
      </w:pPr>
      <w:r w:rsidRPr="00E12296">
        <w:rPr>
          <w:sz w:val="28"/>
          <w:szCs w:val="28"/>
        </w:rPr>
        <w:t xml:space="preserve">«7. Заседания штабов народных дружин проводятся под руководством начальника штаба либо его заместителя по мере необходимости, но не реже одного раза в год. </w:t>
      </w:r>
    </w:p>
    <w:p w14:paraId="2B1426B8" w14:textId="612137B7" w:rsidR="005323CD" w:rsidRPr="00E12296" w:rsidRDefault="005323CD" w:rsidP="00E12296">
      <w:pPr>
        <w:ind w:firstLine="709"/>
        <w:jc w:val="both"/>
        <w:rPr>
          <w:sz w:val="28"/>
          <w:szCs w:val="28"/>
        </w:rPr>
      </w:pPr>
      <w:r w:rsidRPr="00E12296">
        <w:rPr>
          <w:sz w:val="28"/>
          <w:szCs w:val="28"/>
        </w:rPr>
        <w:t xml:space="preserve">Заседание штаба народных дружин считается правомочным, если на нем присутствует не менее половины от общего числа его членов. Решения </w:t>
      </w:r>
      <w:r w:rsidRPr="00E12296">
        <w:rPr>
          <w:sz w:val="28"/>
          <w:szCs w:val="28"/>
        </w:rPr>
        <w:lastRenderedPageBreak/>
        <w:t>штаба народных дружин принимаются большинством голосов присутству</w:t>
      </w:r>
      <w:r w:rsidRPr="00E12296">
        <w:rPr>
          <w:sz w:val="28"/>
          <w:szCs w:val="28"/>
        </w:rPr>
        <w:t>ю</w:t>
      </w:r>
      <w:r w:rsidRPr="00E12296">
        <w:rPr>
          <w:sz w:val="28"/>
          <w:szCs w:val="28"/>
        </w:rPr>
        <w:t>щих на заседании членов штаба народных дружин</w:t>
      </w:r>
      <w:proofErr w:type="gramStart"/>
      <w:r w:rsidRPr="00E12296">
        <w:rPr>
          <w:sz w:val="28"/>
          <w:szCs w:val="28"/>
        </w:rPr>
        <w:t>.».</w:t>
      </w:r>
      <w:proofErr w:type="gramEnd"/>
    </w:p>
    <w:p w14:paraId="54C879C7" w14:textId="77777777" w:rsidR="007E1BD4" w:rsidRPr="00E12296" w:rsidRDefault="007E1BD4" w:rsidP="00E12296">
      <w:pPr>
        <w:ind w:firstLine="709"/>
        <w:jc w:val="both"/>
        <w:rPr>
          <w:b/>
          <w:sz w:val="28"/>
          <w:szCs w:val="28"/>
        </w:rPr>
      </w:pPr>
    </w:p>
    <w:p w14:paraId="507888CD" w14:textId="3D1B20DC" w:rsidR="00D849A2" w:rsidRPr="00E12296" w:rsidRDefault="00D849A2" w:rsidP="00E12296">
      <w:pPr>
        <w:ind w:firstLine="709"/>
        <w:jc w:val="both"/>
        <w:rPr>
          <w:b/>
          <w:sz w:val="28"/>
          <w:szCs w:val="28"/>
        </w:rPr>
      </w:pPr>
      <w:r w:rsidRPr="00E12296">
        <w:rPr>
          <w:b/>
          <w:sz w:val="28"/>
          <w:szCs w:val="28"/>
        </w:rPr>
        <w:t>Статья 3</w:t>
      </w:r>
    </w:p>
    <w:p w14:paraId="28328417" w14:textId="1CCC9712" w:rsidR="00D849A2" w:rsidRPr="00E12296" w:rsidRDefault="00D849A2" w:rsidP="00E12296">
      <w:pPr>
        <w:ind w:firstLine="709"/>
        <w:jc w:val="both"/>
        <w:rPr>
          <w:sz w:val="28"/>
          <w:szCs w:val="28"/>
        </w:rPr>
      </w:pPr>
      <w:r w:rsidRPr="00E12296">
        <w:rPr>
          <w:sz w:val="28"/>
          <w:szCs w:val="28"/>
        </w:rPr>
        <w:t>Внести в часть 2 статьи 5 Закона Ярославской области от 02.07.2021 № 55-з «О регулировании отдельных вопросов в области гражданской об</w:t>
      </w:r>
      <w:r w:rsidRPr="00E12296">
        <w:rPr>
          <w:sz w:val="28"/>
          <w:szCs w:val="28"/>
        </w:rPr>
        <w:t>о</w:t>
      </w:r>
      <w:r w:rsidRPr="00E12296">
        <w:rPr>
          <w:sz w:val="28"/>
          <w:szCs w:val="28"/>
        </w:rPr>
        <w:t xml:space="preserve">роны на территории Ярославской области» (Документ – Регион, 2021, </w:t>
      </w:r>
      <w:r w:rsidR="00013989" w:rsidRPr="00E12296">
        <w:rPr>
          <w:sz w:val="28"/>
          <w:szCs w:val="28"/>
        </w:rPr>
        <w:t>9 </w:t>
      </w:r>
      <w:r w:rsidRPr="00E12296">
        <w:rPr>
          <w:sz w:val="28"/>
          <w:szCs w:val="28"/>
        </w:rPr>
        <w:t>июля, № 55) следующие изменения:</w:t>
      </w:r>
    </w:p>
    <w:p w14:paraId="350222D3" w14:textId="77777777" w:rsidR="00D849A2" w:rsidRPr="00E12296" w:rsidRDefault="00D849A2" w:rsidP="00E12296">
      <w:pPr>
        <w:ind w:firstLine="709"/>
        <w:jc w:val="both"/>
        <w:rPr>
          <w:sz w:val="28"/>
          <w:szCs w:val="28"/>
        </w:rPr>
      </w:pPr>
      <w:r w:rsidRPr="00E12296">
        <w:rPr>
          <w:sz w:val="28"/>
          <w:szCs w:val="28"/>
        </w:rPr>
        <w:t>1) пункт 4 изложить в следующей редакции:</w:t>
      </w:r>
    </w:p>
    <w:p w14:paraId="2DFEC288" w14:textId="77777777" w:rsidR="00D849A2" w:rsidRPr="00E12296" w:rsidRDefault="00D849A2" w:rsidP="00E12296">
      <w:pPr>
        <w:ind w:firstLine="709"/>
        <w:jc w:val="both"/>
        <w:rPr>
          <w:sz w:val="28"/>
          <w:szCs w:val="28"/>
        </w:rPr>
      </w:pPr>
      <w:r w:rsidRPr="00E12296">
        <w:rPr>
          <w:sz w:val="28"/>
          <w:szCs w:val="28"/>
        </w:rPr>
        <w:t>«4) создают, реконструируют и поддерживают в состоянии постоянной готовности к использованию технические системы управления гражданской обороны, системы оповещения населения, защитные сооружения и другие объекты гражданской обороны</w:t>
      </w:r>
      <w:proofErr w:type="gramStart"/>
      <w:r w:rsidRPr="00E12296">
        <w:rPr>
          <w:sz w:val="28"/>
          <w:szCs w:val="28"/>
        </w:rPr>
        <w:t>;»</w:t>
      </w:r>
      <w:proofErr w:type="gramEnd"/>
      <w:r w:rsidRPr="00E12296">
        <w:rPr>
          <w:sz w:val="28"/>
          <w:szCs w:val="28"/>
        </w:rPr>
        <w:t>;</w:t>
      </w:r>
    </w:p>
    <w:p w14:paraId="2179B8FE" w14:textId="77777777" w:rsidR="00D849A2" w:rsidRPr="00E12296" w:rsidRDefault="00D849A2" w:rsidP="00E12296">
      <w:pPr>
        <w:ind w:firstLine="709"/>
        <w:jc w:val="both"/>
        <w:rPr>
          <w:sz w:val="28"/>
          <w:szCs w:val="28"/>
        </w:rPr>
      </w:pPr>
      <w:r w:rsidRPr="00E12296">
        <w:rPr>
          <w:sz w:val="28"/>
          <w:szCs w:val="28"/>
        </w:rPr>
        <w:t>2) пункт 8 изложить в следующей редакции:</w:t>
      </w:r>
    </w:p>
    <w:p w14:paraId="11E6DF1F" w14:textId="55BABD17" w:rsidR="00D849A2" w:rsidRPr="00E12296" w:rsidRDefault="00D849A2" w:rsidP="00E12296">
      <w:pPr>
        <w:ind w:firstLine="709"/>
        <w:jc w:val="both"/>
        <w:rPr>
          <w:sz w:val="28"/>
          <w:szCs w:val="28"/>
        </w:rPr>
      </w:pPr>
      <w:r w:rsidRPr="00E12296">
        <w:rPr>
          <w:sz w:val="28"/>
          <w:szCs w:val="28"/>
        </w:rPr>
        <w:t>«8) обеспечивают и осуществляют своевременное оповещение насел</w:t>
      </w:r>
      <w:r w:rsidRPr="00E12296">
        <w:rPr>
          <w:sz w:val="28"/>
          <w:szCs w:val="28"/>
        </w:rPr>
        <w:t>е</w:t>
      </w:r>
      <w:r w:rsidRPr="00E12296">
        <w:rPr>
          <w:sz w:val="28"/>
          <w:szCs w:val="28"/>
        </w:rPr>
        <w:t>ния</w:t>
      </w:r>
      <w:proofErr w:type="gramStart"/>
      <w:r w:rsidRPr="00E12296">
        <w:rPr>
          <w:sz w:val="28"/>
          <w:szCs w:val="28"/>
        </w:rPr>
        <w:t>.».</w:t>
      </w:r>
      <w:proofErr w:type="gramEnd"/>
    </w:p>
    <w:p w14:paraId="52EFAE7B" w14:textId="77777777" w:rsidR="00782A5D" w:rsidRPr="00E12296" w:rsidRDefault="00782A5D" w:rsidP="00E12296">
      <w:pPr>
        <w:ind w:firstLine="709"/>
        <w:jc w:val="both"/>
        <w:rPr>
          <w:sz w:val="28"/>
          <w:szCs w:val="28"/>
        </w:rPr>
      </w:pPr>
    </w:p>
    <w:p w14:paraId="28653F29" w14:textId="37BA7B63" w:rsidR="00993F22" w:rsidRPr="00E12296" w:rsidRDefault="00993F22" w:rsidP="00E12296">
      <w:pPr>
        <w:ind w:firstLine="709"/>
        <w:jc w:val="both"/>
        <w:rPr>
          <w:b/>
          <w:sz w:val="28"/>
          <w:szCs w:val="28"/>
        </w:rPr>
      </w:pPr>
      <w:r w:rsidRPr="00E12296">
        <w:rPr>
          <w:b/>
          <w:sz w:val="28"/>
          <w:szCs w:val="28"/>
        </w:rPr>
        <w:t xml:space="preserve">Статья </w:t>
      </w:r>
      <w:r w:rsidR="00D849A2" w:rsidRPr="00E12296">
        <w:rPr>
          <w:b/>
          <w:sz w:val="28"/>
          <w:szCs w:val="28"/>
        </w:rPr>
        <w:t>4</w:t>
      </w:r>
    </w:p>
    <w:p w14:paraId="0B4D4059" w14:textId="4F34D1D9" w:rsidR="00B138C6" w:rsidRPr="00E12296" w:rsidRDefault="00993F22" w:rsidP="00E12296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12296">
        <w:rPr>
          <w:sz w:val="28"/>
          <w:szCs w:val="28"/>
        </w:rPr>
        <w:t>Настоящий Закон вступает в силу со дня его официального опублик</w:t>
      </w:r>
      <w:r w:rsidRPr="00E12296">
        <w:rPr>
          <w:sz w:val="28"/>
          <w:szCs w:val="28"/>
        </w:rPr>
        <w:t>о</w:t>
      </w:r>
      <w:r w:rsidRPr="00E12296">
        <w:rPr>
          <w:sz w:val="28"/>
          <w:szCs w:val="28"/>
        </w:rPr>
        <w:t>вания.</w:t>
      </w:r>
    </w:p>
    <w:p w14:paraId="26AAC2FC" w14:textId="40B95CC5" w:rsidR="00FB3F1A" w:rsidRPr="00E12296" w:rsidRDefault="00FB3F1A" w:rsidP="00E12296">
      <w:pPr>
        <w:tabs>
          <w:tab w:val="left" w:pos="50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228CA95" w14:textId="77777777" w:rsidR="004F24C6" w:rsidRPr="00E12296" w:rsidRDefault="004F24C6" w:rsidP="00E12296">
      <w:pPr>
        <w:tabs>
          <w:tab w:val="left" w:pos="50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DAA495C" w14:textId="77777777" w:rsidR="004C661E" w:rsidRPr="00E12296" w:rsidRDefault="004C661E" w:rsidP="00E12296">
      <w:pPr>
        <w:rPr>
          <w:sz w:val="28"/>
          <w:szCs w:val="28"/>
        </w:rPr>
      </w:pPr>
    </w:p>
    <w:p w14:paraId="78CD1CA5" w14:textId="77777777" w:rsidR="0005129E" w:rsidRPr="00E12296" w:rsidRDefault="0005129E" w:rsidP="00E12296">
      <w:pPr>
        <w:pStyle w:val="2"/>
        <w:rPr>
          <w:b w:val="0"/>
          <w:szCs w:val="28"/>
        </w:rPr>
      </w:pPr>
      <w:r w:rsidRPr="00E12296">
        <w:rPr>
          <w:b w:val="0"/>
          <w:szCs w:val="28"/>
        </w:rPr>
        <w:t>Губернатор</w:t>
      </w:r>
    </w:p>
    <w:p w14:paraId="6FD0D80E" w14:textId="4EDC5865" w:rsidR="0005129E" w:rsidRPr="00E12296" w:rsidRDefault="0005129E" w:rsidP="00E12296">
      <w:pPr>
        <w:pStyle w:val="2"/>
        <w:rPr>
          <w:b w:val="0"/>
          <w:szCs w:val="28"/>
        </w:rPr>
      </w:pPr>
      <w:r w:rsidRPr="00E12296">
        <w:rPr>
          <w:b w:val="0"/>
          <w:szCs w:val="28"/>
        </w:rPr>
        <w:t>Ярославской области</w:t>
      </w:r>
      <w:r w:rsidRPr="00E12296">
        <w:rPr>
          <w:b w:val="0"/>
          <w:szCs w:val="28"/>
        </w:rPr>
        <w:tab/>
        <w:t xml:space="preserve">                                                                   </w:t>
      </w:r>
      <w:r w:rsidR="00E12296">
        <w:rPr>
          <w:b w:val="0"/>
          <w:szCs w:val="28"/>
        </w:rPr>
        <w:t xml:space="preserve">  </w:t>
      </w:r>
      <w:r w:rsidRPr="00E12296">
        <w:rPr>
          <w:b w:val="0"/>
          <w:szCs w:val="28"/>
        </w:rPr>
        <w:t xml:space="preserve">   М.Я. </w:t>
      </w:r>
      <w:proofErr w:type="spellStart"/>
      <w:r w:rsidRPr="00E12296">
        <w:rPr>
          <w:b w:val="0"/>
          <w:szCs w:val="28"/>
        </w:rPr>
        <w:t>Евраев</w:t>
      </w:r>
      <w:proofErr w:type="spellEnd"/>
    </w:p>
    <w:p w14:paraId="39FD8381" w14:textId="77777777" w:rsidR="0005129E" w:rsidRPr="00E12296" w:rsidRDefault="0005129E" w:rsidP="00E12296">
      <w:pPr>
        <w:pStyle w:val="2"/>
        <w:rPr>
          <w:b w:val="0"/>
          <w:szCs w:val="28"/>
        </w:rPr>
      </w:pPr>
    </w:p>
    <w:p w14:paraId="4DAAAD6D" w14:textId="77777777" w:rsidR="004C661E" w:rsidRPr="00E12296" w:rsidRDefault="004C661E" w:rsidP="00E12296">
      <w:pPr>
        <w:rPr>
          <w:sz w:val="28"/>
          <w:szCs w:val="28"/>
        </w:rPr>
      </w:pPr>
    </w:p>
    <w:p w14:paraId="27CC05F7" w14:textId="2564F45A" w:rsidR="0005129E" w:rsidRPr="00E12296" w:rsidRDefault="0006418D" w:rsidP="00E12296">
      <w:pPr>
        <w:pStyle w:val="2"/>
        <w:rPr>
          <w:b w:val="0"/>
          <w:szCs w:val="28"/>
        </w:rPr>
      </w:pPr>
      <w:r>
        <w:rPr>
          <w:b w:val="0"/>
          <w:szCs w:val="28"/>
        </w:rPr>
        <w:t xml:space="preserve">12 октября </w:t>
      </w:r>
      <w:r w:rsidR="0005129E" w:rsidRPr="00E12296">
        <w:rPr>
          <w:b w:val="0"/>
          <w:szCs w:val="28"/>
        </w:rPr>
        <w:t>202</w:t>
      </w:r>
      <w:r w:rsidR="00AD57C8" w:rsidRPr="00E12296">
        <w:rPr>
          <w:b w:val="0"/>
          <w:szCs w:val="28"/>
        </w:rPr>
        <w:t>3</w:t>
      </w:r>
      <w:r w:rsidR="0005129E" w:rsidRPr="00E12296">
        <w:rPr>
          <w:b w:val="0"/>
          <w:szCs w:val="28"/>
        </w:rPr>
        <w:t xml:space="preserve"> г.</w:t>
      </w:r>
    </w:p>
    <w:p w14:paraId="590DA6A0" w14:textId="77777777" w:rsidR="0005129E" w:rsidRPr="00E12296" w:rsidRDefault="0005129E" w:rsidP="00E12296">
      <w:pPr>
        <w:pStyle w:val="2"/>
        <w:rPr>
          <w:b w:val="0"/>
          <w:szCs w:val="28"/>
        </w:rPr>
      </w:pPr>
    </w:p>
    <w:p w14:paraId="7BBE366B" w14:textId="45509743" w:rsidR="00F54AE7" w:rsidRPr="00E12296" w:rsidRDefault="0005129E" w:rsidP="00E12296">
      <w:pPr>
        <w:pStyle w:val="2"/>
        <w:rPr>
          <w:szCs w:val="28"/>
        </w:rPr>
      </w:pPr>
      <w:r w:rsidRPr="00E12296">
        <w:rPr>
          <w:b w:val="0"/>
          <w:szCs w:val="28"/>
        </w:rPr>
        <w:t xml:space="preserve">№ </w:t>
      </w:r>
      <w:r w:rsidR="0006418D">
        <w:rPr>
          <w:b w:val="0"/>
          <w:szCs w:val="28"/>
        </w:rPr>
        <w:t>61-з</w:t>
      </w:r>
      <w:bookmarkStart w:id="0" w:name="_GoBack"/>
      <w:bookmarkEnd w:id="0"/>
    </w:p>
    <w:sectPr w:rsidR="00F54AE7" w:rsidRPr="00E12296" w:rsidSect="00E12296">
      <w:headerReference w:type="even" r:id="rId9"/>
      <w:headerReference w:type="default" r:id="rId10"/>
      <w:pgSz w:w="11906" w:h="16838" w:code="9"/>
      <w:pgMar w:top="1134" w:right="850" w:bottom="1134" w:left="170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33BCE" w14:textId="77777777" w:rsidR="009A03B7" w:rsidRDefault="009A03B7">
      <w:r>
        <w:separator/>
      </w:r>
    </w:p>
  </w:endnote>
  <w:endnote w:type="continuationSeparator" w:id="0">
    <w:p w14:paraId="2B559FF3" w14:textId="77777777" w:rsidR="009A03B7" w:rsidRDefault="009A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51ABD" w14:textId="77777777" w:rsidR="009A03B7" w:rsidRDefault="009A03B7">
      <w:r>
        <w:separator/>
      </w:r>
    </w:p>
  </w:footnote>
  <w:footnote w:type="continuationSeparator" w:id="0">
    <w:p w14:paraId="1C9DA143" w14:textId="77777777" w:rsidR="009A03B7" w:rsidRDefault="009A0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E0FE7" w14:textId="77777777" w:rsidR="0004123E" w:rsidRDefault="004134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12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123E">
      <w:rPr>
        <w:rStyle w:val="a5"/>
        <w:noProof/>
      </w:rPr>
      <w:t>1</w:t>
    </w:r>
    <w:r>
      <w:rPr>
        <w:rStyle w:val="a5"/>
      </w:rPr>
      <w:fldChar w:fldCharType="end"/>
    </w:r>
  </w:p>
  <w:p w14:paraId="7294E210" w14:textId="77777777" w:rsidR="0004123E" w:rsidRDefault="0004123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81E07" w14:textId="5E08396F" w:rsidR="0004123E" w:rsidRPr="00E12296" w:rsidRDefault="00413419">
    <w:pPr>
      <w:pStyle w:val="a4"/>
      <w:framePr w:wrap="around" w:vAnchor="text" w:hAnchor="margin" w:xAlign="center" w:y="1"/>
      <w:rPr>
        <w:rStyle w:val="a5"/>
        <w:sz w:val="28"/>
      </w:rPr>
    </w:pPr>
    <w:r w:rsidRPr="00E12296">
      <w:rPr>
        <w:rStyle w:val="a5"/>
        <w:sz w:val="28"/>
      </w:rPr>
      <w:fldChar w:fldCharType="begin"/>
    </w:r>
    <w:r w:rsidR="0004123E" w:rsidRPr="00E12296">
      <w:rPr>
        <w:rStyle w:val="a5"/>
        <w:sz w:val="28"/>
      </w:rPr>
      <w:instrText xml:space="preserve">PAGE  </w:instrText>
    </w:r>
    <w:r w:rsidRPr="00E12296">
      <w:rPr>
        <w:rStyle w:val="a5"/>
        <w:sz w:val="28"/>
      </w:rPr>
      <w:fldChar w:fldCharType="separate"/>
    </w:r>
    <w:r w:rsidR="0006418D">
      <w:rPr>
        <w:rStyle w:val="a5"/>
        <w:noProof/>
        <w:sz w:val="28"/>
      </w:rPr>
      <w:t>2</w:t>
    </w:r>
    <w:r w:rsidRPr="00E12296">
      <w:rPr>
        <w:rStyle w:val="a5"/>
        <w:sz w:val="28"/>
      </w:rPr>
      <w:fldChar w:fldCharType="end"/>
    </w:r>
  </w:p>
  <w:p w14:paraId="01D4C99D" w14:textId="77777777" w:rsidR="0004123E" w:rsidRPr="00E12296" w:rsidRDefault="0004123E">
    <w:pPr>
      <w:pStyle w:val="a4"/>
      <w:ind w:right="360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06A7"/>
    <w:multiLevelType w:val="hybridMultilevel"/>
    <w:tmpl w:val="D316818A"/>
    <w:lvl w:ilvl="0" w:tplc="7A86CC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07017A"/>
    <w:multiLevelType w:val="hybridMultilevel"/>
    <w:tmpl w:val="CDA6F9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11D0602"/>
    <w:multiLevelType w:val="hybridMultilevel"/>
    <w:tmpl w:val="38F6BA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71D34F3"/>
    <w:multiLevelType w:val="hybridMultilevel"/>
    <w:tmpl w:val="1B0CED06"/>
    <w:lvl w:ilvl="0" w:tplc="04190001">
      <w:start w:val="1"/>
      <w:numFmt w:val="bullet"/>
      <w:lvlText w:val=""/>
      <w:lvlJc w:val="left"/>
      <w:pPr>
        <w:tabs>
          <w:tab w:val="num" w:pos="2478"/>
        </w:tabs>
        <w:ind w:left="2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98"/>
        </w:tabs>
        <w:ind w:left="3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18"/>
        </w:tabs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38"/>
        </w:tabs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58"/>
        </w:tabs>
        <w:ind w:left="5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78"/>
        </w:tabs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98"/>
        </w:tabs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18"/>
        </w:tabs>
        <w:ind w:left="7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38"/>
        </w:tabs>
        <w:ind w:left="8238" w:hanging="360"/>
      </w:pPr>
      <w:rPr>
        <w:rFonts w:ascii="Wingdings" w:hAnsi="Wingdings" w:hint="default"/>
      </w:rPr>
    </w:lvl>
  </w:abstractNum>
  <w:abstractNum w:abstractNumId="4">
    <w:nsid w:val="779561B9"/>
    <w:multiLevelType w:val="hybridMultilevel"/>
    <w:tmpl w:val="1974D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66956"/>
    <w:multiLevelType w:val="hybridMultilevel"/>
    <w:tmpl w:val="9618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8B"/>
    <w:rsid w:val="000013F0"/>
    <w:rsid w:val="00013989"/>
    <w:rsid w:val="00016EE9"/>
    <w:rsid w:val="00030B8F"/>
    <w:rsid w:val="00031607"/>
    <w:rsid w:val="00035AE9"/>
    <w:rsid w:val="000378B8"/>
    <w:rsid w:val="0004123E"/>
    <w:rsid w:val="00041F77"/>
    <w:rsid w:val="000440D4"/>
    <w:rsid w:val="0005129E"/>
    <w:rsid w:val="000600B6"/>
    <w:rsid w:val="0006055A"/>
    <w:rsid w:val="0006418D"/>
    <w:rsid w:val="000716E3"/>
    <w:rsid w:val="000735B8"/>
    <w:rsid w:val="000769AE"/>
    <w:rsid w:val="000A0815"/>
    <w:rsid w:val="000B17BA"/>
    <w:rsid w:val="000B18F2"/>
    <w:rsid w:val="000B41F0"/>
    <w:rsid w:val="000B47E6"/>
    <w:rsid w:val="000B52EE"/>
    <w:rsid w:val="000C076E"/>
    <w:rsid w:val="000C4773"/>
    <w:rsid w:val="000C64A4"/>
    <w:rsid w:val="000D05CD"/>
    <w:rsid w:val="000D09C3"/>
    <w:rsid w:val="000D2B50"/>
    <w:rsid w:val="000E12C1"/>
    <w:rsid w:val="000F0B91"/>
    <w:rsid w:val="00106F85"/>
    <w:rsid w:val="00117049"/>
    <w:rsid w:val="00131C59"/>
    <w:rsid w:val="00134B21"/>
    <w:rsid w:val="001469FF"/>
    <w:rsid w:val="00156BAC"/>
    <w:rsid w:val="00163487"/>
    <w:rsid w:val="00173031"/>
    <w:rsid w:val="00195EC2"/>
    <w:rsid w:val="0019715E"/>
    <w:rsid w:val="001A5903"/>
    <w:rsid w:val="001B07A6"/>
    <w:rsid w:val="001B47A9"/>
    <w:rsid w:val="001B66AA"/>
    <w:rsid w:val="001C5443"/>
    <w:rsid w:val="001C6C9E"/>
    <w:rsid w:val="001C7AD8"/>
    <w:rsid w:val="001D5869"/>
    <w:rsid w:val="001E19C1"/>
    <w:rsid w:val="001E19D9"/>
    <w:rsid w:val="001E2A84"/>
    <w:rsid w:val="001F0AC4"/>
    <w:rsid w:val="001F3F8B"/>
    <w:rsid w:val="00202722"/>
    <w:rsid w:val="002105F7"/>
    <w:rsid w:val="00212714"/>
    <w:rsid w:val="002163B1"/>
    <w:rsid w:val="002216D0"/>
    <w:rsid w:val="00221EA7"/>
    <w:rsid w:val="002246BE"/>
    <w:rsid w:val="00224A02"/>
    <w:rsid w:val="00235334"/>
    <w:rsid w:val="00240847"/>
    <w:rsid w:val="00242B2F"/>
    <w:rsid w:val="00252164"/>
    <w:rsid w:val="00271389"/>
    <w:rsid w:val="002728B5"/>
    <w:rsid w:val="00275131"/>
    <w:rsid w:val="002771BF"/>
    <w:rsid w:val="00291880"/>
    <w:rsid w:val="002A269C"/>
    <w:rsid w:val="002C371A"/>
    <w:rsid w:val="002D7C6A"/>
    <w:rsid w:val="002E0932"/>
    <w:rsid w:val="002E1654"/>
    <w:rsid w:val="002E7401"/>
    <w:rsid w:val="002F327C"/>
    <w:rsid w:val="002F438F"/>
    <w:rsid w:val="00316C48"/>
    <w:rsid w:val="00322FF8"/>
    <w:rsid w:val="003252C3"/>
    <w:rsid w:val="0034010A"/>
    <w:rsid w:val="00345423"/>
    <w:rsid w:val="003652A1"/>
    <w:rsid w:val="00371283"/>
    <w:rsid w:val="003737F0"/>
    <w:rsid w:val="003841D1"/>
    <w:rsid w:val="00385516"/>
    <w:rsid w:val="003900CC"/>
    <w:rsid w:val="00391B74"/>
    <w:rsid w:val="00394B98"/>
    <w:rsid w:val="003976EF"/>
    <w:rsid w:val="003A1196"/>
    <w:rsid w:val="003A17FB"/>
    <w:rsid w:val="003A7093"/>
    <w:rsid w:val="003A7D91"/>
    <w:rsid w:val="003C2D97"/>
    <w:rsid w:val="003C5B75"/>
    <w:rsid w:val="003C63AC"/>
    <w:rsid w:val="003C68BB"/>
    <w:rsid w:val="003D139B"/>
    <w:rsid w:val="003D3ED8"/>
    <w:rsid w:val="003D51EA"/>
    <w:rsid w:val="003E0204"/>
    <w:rsid w:val="003E39C8"/>
    <w:rsid w:val="003E3BBE"/>
    <w:rsid w:val="003E47B9"/>
    <w:rsid w:val="003E5A72"/>
    <w:rsid w:val="003F53E1"/>
    <w:rsid w:val="00407876"/>
    <w:rsid w:val="00413419"/>
    <w:rsid w:val="00414BBF"/>
    <w:rsid w:val="0041756E"/>
    <w:rsid w:val="004334EE"/>
    <w:rsid w:val="00442478"/>
    <w:rsid w:val="00443A52"/>
    <w:rsid w:val="00445CD8"/>
    <w:rsid w:val="00455DFD"/>
    <w:rsid w:val="00476E3F"/>
    <w:rsid w:val="00476F65"/>
    <w:rsid w:val="004836C8"/>
    <w:rsid w:val="004872C6"/>
    <w:rsid w:val="00495C6B"/>
    <w:rsid w:val="00495E54"/>
    <w:rsid w:val="00497171"/>
    <w:rsid w:val="004A032D"/>
    <w:rsid w:val="004A5DB1"/>
    <w:rsid w:val="004B1487"/>
    <w:rsid w:val="004B70D4"/>
    <w:rsid w:val="004C0BCE"/>
    <w:rsid w:val="004C5541"/>
    <w:rsid w:val="004C661E"/>
    <w:rsid w:val="004C71AC"/>
    <w:rsid w:val="004C7714"/>
    <w:rsid w:val="004D5FEC"/>
    <w:rsid w:val="004F24C6"/>
    <w:rsid w:val="004F5F50"/>
    <w:rsid w:val="004F6268"/>
    <w:rsid w:val="00503785"/>
    <w:rsid w:val="005235CE"/>
    <w:rsid w:val="005323CD"/>
    <w:rsid w:val="00540626"/>
    <w:rsid w:val="0054198A"/>
    <w:rsid w:val="0055400B"/>
    <w:rsid w:val="0055568B"/>
    <w:rsid w:val="0055747D"/>
    <w:rsid w:val="005576CB"/>
    <w:rsid w:val="005622F8"/>
    <w:rsid w:val="005730A9"/>
    <w:rsid w:val="005864A7"/>
    <w:rsid w:val="00587A78"/>
    <w:rsid w:val="00593070"/>
    <w:rsid w:val="00595952"/>
    <w:rsid w:val="005B339D"/>
    <w:rsid w:val="005B499E"/>
    <w:rsid w:val="005C03B1"/>
    <w:rsid w:val="005C334E"/>
    <w:rsid w:val="005C54D1"/>
    <w:rsid w:val="005D5050"/>
    <w:rsid w:val="005D7468"/>
    <w:rsid w:val="005E5CB8"/>
    <w:rsid w:val="0060254A"/>
    <w:rsid w:val="006077D3"/>
    <w:rsid w:val="00614928"/>
    <w:rsid w:val="00615B13"/>
    <w:rsid w:val="00616340"/>
    <w:rsid w:val="00620DD0"/>
    <w:rsid w:val="006348A3"/>
    <w:rsid w:val="00643249"/>
    <w:rsid w:val="00644003"/>
    <w:rsid w:val="00645A9E"/>
    <w:rsid w:val="00645CC9"/>
    <w:rsid w:val="00647C1B"/>
    <w:rsid w:val="00651F51"/>
    <w:rsid w:val="0067162E"/>
    <w:rsid w:val="00675648"/>
    <w:rsid w:val="006872EF"/>
    <w:rsid w:val="00690FD0"/>
    <w:rsid w:val="00695BCF"/>
    <w:rsid w:val="006B05FE"/>
    <w:rsid w:val="006B240E"/>
    <w:rsid w:val="006B4B9F"/>
    <w:rsid w:val="006D40BB"/>
    <w:rsid w:val="006D582D"/>
    <w:rsid w:val="006E2FBC"/>
    <w:rsid w:val="006E5B2F"/>
    <w:rsid w:val="006F1D55"/>
    <w:rsid w:val="006F6F76"/>
    <w:rsid w:val="0070313E"/>
    <w:rsid w:val="00710B4B"/>
    <w:rsid w:val="00710EBB"/>
    <w:rsid w:val="00712195"/>
    <w:rsid w:val="00713250"/>
    <w:rsid w:val="0072236C"/>
    <w:rsid w:val="0072526F"/>
    <w:rsid w:val="007432E9"/>
    <w:rsid w:val="00753305"/>
    <w:rsid w:val="007572C6"/>
    <w:rsid w:val="007630D4"/>
    <w:rsid w:val="00763DC2"/>
    <w:rsid w:val="007646F5"/>
    <w:rsid w:val="00772079"/>
    <w:rsid w:val="00774E70"/>
    <w:rsid w:val="0077525F"/>
    <w:rsid w:val="0077601F"/>
    <w:rsid w:val="00780749"/>
    <w:rsid w:val="00782A5D"/>
    <w:rsid w:val="00782BBC"/>
    <w:rsid w:val="0079593F"/>
    <w:rsid w:val="007A23AB"/>
    <w:rsid w:val="007A2A68"/>
    <w:rsid w:val="007B06CD"/>
    <w:rsid w:val="007B12D1"/>
    <w:rsid w:val="007B35F4"/>
    <w:rsid w:val="007B4179"/>
    <w:rsid w:val="007B579C"/>
    <w:rsid w:val="007C3762"/>
    <w:rsid w:val="007C633B"/>
    <w:rsid w:val="007D31AA"/>
    <w:rsid w:val="007D32A3"/>
    <w:rsid w:val="007D362C"/>
    <w:rsid w:val="007D6556"/>
    <w:rsid w:val="007E1BD4"/>
    <w:rsid w:val="007E2C1C"/>
    <w:rsid w:val="007E398B"/>
    <w:rsid w:val="007F1136"/>
    <w:rsid w:val="007F3298"/>
    <w:rsid w:val="007F67FC"/>
    <w:rsid w:val="0080271A"/>
    <w:rsid w:val="0080607D"/>
    <w:rsid w:val="008155B6"/>
    <w:rsid w:val="00830B2B"/>
    <w:rsid w:val="00831CFF"/>
    <w:rsid w:val="00844B2D"/>
    <w:rsid w:val="0084512D"/>
    <w:rsid w:val="00851476"/>
    <w:rsid w:val="00853F5A"/>
    <w:rsid w:val="008555C7"/>
    <w:rsid w:val="00870482"/>
    <w:rsid w:val="00884A10"/>
    <w:rsid w:val="00891FEA"/>
    <w:rsid w:val="0089259E"/>
    <w:rsid w:val="00893D5F"/>
    <w:rsid w:val="00895192"/>
    <w:rsid w:val="008A5E89"/>
    <w:rsid w:val="008B07E9"/>
    <w:rsid w:val="008C1A54"/>
    <w:rsid w:val="008C6D85"/>
    <w:rsid w:val="008D0F5E"/>
    <w:rsid w:val="008D18AE"/>
    <w:rsid w:val="008D65E8"/>
    <w:rsid w:val="008E22C1"/>
    <w:rsid w:val="008E27BC"/>
    <w:rsid w:val="008E370E"/>
    <w:rsid w:val="008E5325"/>
    <w:rsid w:val="008F0126"/>
    <w:rsid w:val="008F4BBB"/>
    <w:rsid w:val="008F4BE4"/>
    <w:rsid w:val="00916D51"/>
    <w:rsid w:val="00917702"/>
    <w:rsid w:val="00927657"/>
    <w:rsid w:val="00930B19"/>
    <w:rsid w:val="00933F64"/>
    <w:rsid w:val="0094433B"/>
    <w:rsid w:val="00946837"/>
    <w:rsid w:val="00957508"/>
    <w:rsid w:val="009713BB"/>
    <w:rsid w:val="00971C08"/>
    <w:rsid w:val="00993F22"/>
    <w:rsid w:val="009A03B7"/>
    <w:rsid w:val="009B2AED"/>
    <w:rsid w:val="009B6195"/>
    <w:rsid w:val="009B7293"/>
    <w:rsid w:val="009C60A3"/>
    <w:rsid w:val="009D476D"/>
    <w:rsid w:val="009D49C0"/>
    <w:rsid w:val="009E108B"/>
    <w:rsid w:val="009E540E"/>
    <w:rsid w:val="009E61B8"/>
    <w:rsid w:val="009F100C"/>
    <w:rsid w:val="00A01CDE"/>
    <w:rsid w:val="00A317AE"/>
    <w:rsid w:val="00A451C3"/>
    <w:rsid w:val="00A538A0"/>
    <w:rsid w:val="00A66D43"/>
    <w:rsid w:val="00A70AB6"/>
    <w:rsid w:val="00A73523"/>
    <w:rsid w:val="00A735D6"/>
    <w:rsid w:val="00A90A69"/>
    <w:rsid w:val="00A91DBB"/>
    <w:rsid w:val="00AA15B6"/>
    <w:rsid w:val="00AB4643"/>
    <w:rsid w:val="00AB6646"/>
    <w:rsid w:val="00AC213E"/>
    <w:rsid w:val="00AC4C7B"/>
    <w:rsid w:val="00AD4020"/>
    <w:rsid w:val="00AD457D"/>
    <w:rsid w:val="00AD57C8"/>
    <w:rsid w:val="00AE3B34"/>
    <w:rsid w:val="00AF72E2"/>
    <w:rsid w:val="00AF7F09"/>
    <w:rsid w:val="00B01C39"/>
    <w:rsid w:val="00B0332E"/>
    <w:rsid w:val="00B138C6"/>
    <w:rsid w:val="00B14E4D"/>
    <w:rsid w:val="00B21E3D"/>
    <w:rsid w:val="00B30506"/>
    <w:rsid w:val="00B32630"/>
    <w:rsid w:val="00B4052A"/>
    <w:rsid w:val="00B62AF7"/>
    <w:rsid w:val="00B74472"/>
    <w:rsid w:val="00B744D3"/>
    <w:rsid w:val="00BA7F18"/>
    <w:rsid w:val="00BB19CA"/>
    <w:rsid w:val="00BB4EA1"/>
    <w:rsid w:val="00BC2AD4"/>
    <w:rsid w:val="00BD1D4D"/>
    <w:rsid w:val="00BD704F"/>
    <w:rsid w:val="00BD7D97"/>
    <w:rsid w:val="00BE375A"/>
    <w:rsid w:val="00BF1250"/>
    <w:rsid w:val="00BF2479"/>
    <w:rsid w:val="00BF3CB5"/>
    <w:rsid w:val="00BF4C7C"/>
    <w:rsid w:val="00C11E58"/>
    <w:rsid w:val="00C1315F"/>
    <w:rsid w:val="00C2377A"/>
    <w:rsid w:val="00C2747F"/>
    <w:rsid w:val="00C27975"/>
    <w:rsid w:val="00C31309"/>
    <w:rsid w:val="00C31A98"/>
    <w:rsid w:val="00C322F5"/>
    <w:rsid w:val="00C63420"/>
    <w:rsid w:val="00C6380C"/>
    <w:rsid w:val="00C65418"/>
    <w:rsid w:val="00C66043"/>
    <w:rsid w:val="00C777AB"/>
    <w:rsid w:val="00C81C0D"/>
    <w:rsid w:val="00C847A5"/>
    <w:rsid w:val="00C9312E"/>
    <w:rsid w:val="00CA4B87"/>
    <w:rsid w:val="00CB0FC2"/>
    <w:rsid w:val="00CB2025"/>
    <w:rsid w:val="00CB5BBB"/>
    <w:rsid w:val="00CC0BCB"/>
    <w:rsid w:val="00CC1846"/>
    <w:rsid w:val="00CC5E97"/>
    <w:rsid w:val="00CC7C2F"/>
    <w:rsid w:val="00CD6C94"/>
    <w:rsid w:val="00CE0045"/>
    <w:rsid w:val="00CE451F"/>
    <w:rsid w:val="00CE4892"/>
    <w:rsid w:val="00CE4A0C"/>
    <w:rsid w:val="00CE4E91"/>
    <w:rsid w:val="00CF11B8"/>
    <w:rsid w:val="00D014E5"/>
    <w:rsid w:val="00D078F9"/>
    <w:rsid w:val="00D20F87"/>
    <w:rsid w:val="00D25498"/>
    <w:rsid w:val="00D25FFF"/>
    <w:rsid w:val="00D44E0F"/>
    <w:rsid w:val="00D451BD"/>
    <w:rsid w:val="00D46B32"/>
    <w:rsid w:val="00D503F0"/>
    <w:rsid w:val="00D50446"/>
    <w:rsid w:val="00D51357"/>
    <w:rsid w:val="00D54725"/>
    <w:rsid w:val="00D5659A"/>
    <w:rsid w:val="00D74CD5"/>
    <w:rsid w:val="00D75462"/>
    <w:rsid w:val="00D756DF"/>
    <w:rsid w:val="00D82DB8"/>
    <w:rsid w:val="00D849A2"/>
    <w:rsid w:val="00D85B8E"/>
    <w:rsid w:val="00D86A0E"/>
    <w:rsid w:val="00D90639"/>
    <w:rsid w:val="00D93B57"/>
    <w:rsid w:val="00D96967"/>
    <w:rsid w:val="00DA1306"/>
    <w:rsid w:val="00DA3CC2"/>
    <w:rsid w:val="00DB137C"/>
    <w:rsid w:val="00DC00F8"/>
    <w:rsid w:val="00DC1001"/>
    <w:rsid w:val="00DC118B"/>
    <w:rsid w:val="00DC7A14"/>
    <w:rsid w:val="00DD04E7"/>
    <w:rsid w:val="00DD2A8E"/>
    <w:rsid w:val="00DD3EB5"/>
    <w:rsid w:val="00DF2C8C"/>
    <w:rsid w:val="00DF77A2"/>
    <w:rsid w:val="00E008F2"/>
    <w:rsid w:val="00E12296"/>
    <w:rsid w:val="00E12890"/>
    <w:rsid w:val="00E16746"/>
    <w:rsid w:val="00E266FD"/>
    <w:rsid w:val="00E2746F"/>
    <w:rsid w:val="00E3218F"/>
    <w:rsid w:val="00E40B21"/>
    <w:rsid w:val="00E46EA7"/>
    <w:rsid w:val="00E46F3E"/>
    <w:rsid w:val="00E52A19"/>
    <w:rsid w:val="00E535E0"/>
    <w:rsid w:val="00E543F4"/>
    <w:rsid w:val="00E61E53"/>
    <w:rsid w:val="00E61F23"/>
    <w:rsid w:val="00E841B2"/>
    <w:rsid w:val="00E87AAA"/>
    <w:rsid w:val="00EB439D"/>
    <w:rsid w:val="00EB5501"/>
    <w:rsid w:val="00EB5D3F"/>
    <w:rsid w:val="00EB7235"/>
    <w:rsid w:val="00EB7A28"/>
    <w:rsid w:val="00EC348B"/>
    <w:rsid w:val="00EC5316"/>
    <w:rsid w:val="00ED0C39"/>
    <w:rsid w:val="00ED2704"/>
    <w:rsid w:val="00ED3B03"/>
    <w:rsid w:val="00EE247B"/>
    <w:rsid w:val="00F016AB"/>
    <w:rsid w:val="00F14179"/>
    <w:rsid w:val="00F24EF5"/>
    <w:rsid w:val="00F26D63"/>
    <w:rsid w:val="00F35268"/>
    <w:rsid w:val="00F52BBC"/>
    <w:rsid w:val="00F5400C"/>
    <w:rsid w:val="00F54AE7"/>
    <w:rsid w:val="00F617FF"/>
    <w:rsid w:val="00F80210"/>
    <w:rsid w:val="00F864FF"/>
    <w:rsid w:val="00FB3F1A"/>
    <w:rsid w:val="00FC6C26"/>
    <w:rsid w:val="00FC7781"/>
    <w:rsid w:val="00FD0E93"/>
    <w:rsid w:val="00FD43CC"/>
    <w:rsid w:val="00FF4644"/>
    <w:rsid w:val="00FF4D72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A7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rsid w:val="00DD04E7"/>
    <w:pPr>
      <w:jc w:val="center"/>
    </w:pPr>
    <w:rPr>
      <w:b/>
      <w:i/>
      <w:smallCaps/>
      <w:sz w:val="28"/>
    </w:rPr>
  </w:style>
  <w:style w:type="character" w:styleId="a8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9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b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7B57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AA15B6"/>
    <w:pPr>
      <w:ind w:left="720"/>
      <w:contextualSpacing/>
    </w:pPr>
  </w:style>
  <w:style w:type="paragraph" w:styleId="ad">
    <w:name w:val="annotation text"/>
    <w:basedOn w:val="a"/>
    <w:link w:val="ae"/>
    <w:semiHidden/>
    <w:unhideWhenUsed/>
    <w:rsid w:val="00EB439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EB439D"/>
  </w:style>
  <w:style w:type="paragraph" w:styleId="af">
    <w:name w:val="annotation subject"/>
    <w:basedOn w:val="ad"/>
    <w:next w:val="ad"/>
    <w:link w:val="af0"/>
    <w:semiHidden/>
    <w:unhideWhenUsed/>
    <w:rsid w:val="00EB439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EB43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rsid w:val="00DD04E7"/>
    <w:pPr>
      <w:jc w:val="center"/>
    </w:pPr>
    <w:rPr>
      <w:b/>
      <w:i/>
      <w:smallCaps/>
      <w:sz w:val="28"/>
    </w:rPr>
  </w:style>
  <w:style w:type="character" w:styleId="a8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9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b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7B57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AA15B6"/>
    <w:pPr>
      <w:ind w:left="720"/>
      <w:contextualSpacing/>
    </w:pPr>
  </w:style>
  <w:style w:type="paragraph" w:styleId="ad">
    <w:name w:val="annotation text"/>
    <w:basedOn w:val="a"/>
    <w:link w:val="ae"/>
    <w:semiHidden/>
    <w:unhideWhenUsed/>
    <w:rsid w:val="00EB439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EB439D"/>
  </w:style>
  <w:style w:type="paragraph" w:styleId="af">
    <w:name w:val="annotation subject"/>
    <w:basedOn w:val="ad"/>
    <w:next w:val="ad"/>
    <w:link w:val="af0"/>
    <w:semiHidden/>
    <w:unhideWhenUsed/>
    <w:rsid w:val="00EB439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EB43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&#1087;&#1088;&#1086;&#1077;&#1082;&#1090;%20&#1079;&#1072;&#1082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CC6EE-3145-42C5-A434-143EA0B0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закона.dot</Template>
  <TotalTime>149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Аналитический центр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creator>Игнатова</dc:creator>
  <cp:lastModifiedBy>user</cp:lastModifiedBy>
  <cp:revision>18</cp:revision>
  <cp:lastPrinted>2023-05-17T06:02:00Z</cp:lastPrinted>
  <dcterms:created xsi:type="dcterms:W3CDTF">2023-04-21T05:57:00Z</dcterms:created>
  <dcterms:modified xsi:type="dcterms:W3CDTF">2023-10-13T06:31:00Z</dcterms:modified>
</cp:coreProperties>
</file>