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103" w:rsidRPr="00157578" w:rsidRDefault="00826103" w:rsidP="00157578">
      <w:pPr>
        <w:jc w:val="right"/>
        <w:rPr>
          <w:sz w:val="28"/>
          <w:szCs w:val="28"/>
        </w:rPr>
      </w:pPr>
      <w:r w:rsidRPr="00157578">
        <w:rPr>
          <w:color w:val="000000"/>
          <w:sz w:val="28"/>
          <w:szCs w:val="28"/>
        </w:rPr>
        <w:t>Приложение</w:t>
      </w:r>
      <w:r w:rsidR="00827EBD">
        <w:rPr>
          <w:color w:val="000000"/>
          <w:sz w:val="28"/>
          <w:szCs w:val="28"/>
        </w:rPr>
        <w:t xml:space="preserve"> 11</w:t>
      </w:r>
    </w:p>
    <w:p w:rsidR="00826103" w:rsidRPr="00157578" w:rsidRDefault="00826103" w:rsidP="00157578">
      <w:pPr>
        <w:jc w:val="right"/>
        <w:rPr>
          <w:sz w:val="28"/>
          <w:szCs w:val="28"/>
        </w:rPr>
      </w:pPr>
      <w:r w:rsidRPr="00157578">
        <w:rPr>
          <w:color w:val="000000"/>
          <w:sz w:val="28"/>
          <w:szCs w:val="28"/>
        </w:rPr>
        <w:t>к Закону Ярославской области</w:t>
      </w:r>
    </w:p>
    <w:p w:rsidR="00157578" w:rsidRPr="00157578" w:rsidRDefault="00FE7A5E" w:rsidP="00157578">
      <w:pPr>
        <w:spacing w:before="120"/>
        <w:jc w:val="right"/>
        <w:rPr>
          <w:color w:val="000000"/>
          <w:sz w:val="28"/>
          <w:szCs w:val="28"/>
        </w:rPr>
      </w:pPr>
      <w:r w:rsidRPr="00FE7A5E">
        <w:rPr>
          <w:color w:val="000000"/>
          <w:sz w:val="28"/>
          <w:szCs w:val="28"/>
        </w:rPr>
        <w:t>от 20.02.2021 № 3-з</w:t>
      </w:r>
      <w:bookmarkStart w:id="0" w:name="_GoBack"/>
      <w:bookmarkEnd w:id="0"/>
    </w:p>
    <w:p w:rsid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right"/>
        <w:rPr>
          <w:color w:val="000000"/>
          <w:sz w:val="28"/>
          <w:szCs w:val="28"/>
        </w:rPr>
      </w:pPr>
    </w:p>
    <w:p w:rsidR="00157578" w:rsidRPr="00157578" w:rsidRDefault="00157578" w:rsidP="00157578">
      <w:pPr>
        <w:jc w:val="center"/>
        <w:rPr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 xml:space="preserve">Субвенции федеральному бюджету и бюджетам </w:t>
      </w:r>
      <w:proofErr w:type="gramStart"/>
      <w:r w:rsidRPr="00157578">
        <w:rPr>
          <w:b/>
          <w:bCs/>
          <w:color w:val="000000"/>
          <w:sz w:val="28"/>
          <w:szCs w:val="28"/>
        </w:rPr>
        <w:t>муниципальных</w:t>
      </w:r>
      <w:proofErr w:type="gramEnd"/>
    </w:p>
    <w:p w:rsidR="00157578" w:rsidRPr="00157578" w:rsidRDefault="00157578" w:rsidP="00157578">
      <w:pPr>
        <w:jc w:val="center"/>
        <w:rPr>
          <w:b/>
          <w:bCs/>
          <w:color w:val="000000"/>
          <w:sz w:val="28"/>
          <w:szCs w:val="28"/>
        </w:rPr>
      </w:pPr>
      <w:r w:rsidRPr="00157578">
        <w:rPr>
          <w:b/>
          <w:bCs/>
          <w:color w:val="000000"/>
          <w:sz w:val="28"/>
          <w:szCs w:val="28"/>
        </w:rPr>
        <w:t>образований Ярославской области на 2021 год</w:t>
      </w:r>
    </w:p>
    <w:p w:rsidR="00157578" w:rsidRPr="00157578" w:rsidRDefault="00157578" w:rsidP="00157578">
      <w:pPr>
        <w:jc w:val="center"/>
        <w:rPr>
          <w:sz w:val="28"/>
          <w:szCs w:val="28"/>
        </w:rPr>
      </w:pPr>
    </w:p>
    <w:p w:rsidR="00512FF9" w:rsidRDefault="00512FF9" w:rsidP="00826103">
      <w:pPr>
        <w:jc w:val="right"/>
        <w:rPr>
          <w:vanish/>
        </w:rPr>
      </w:pPr>
    </w:p>
    <w:p w:rsidR="00512FF9" w:rsidRDefault="00512FF9">
      <w:pPr>
        <w:rPr>
          <w:vanish/>
        </w:rPr>
      </w:pPr>
      <w:bookmarkStart w:id="1" w:name="__bookmark_1"/>
      <w:bookmarkEnd w:id="1"/>
    </w:p>
    <w:tbl>
      <w:tblPr>
        <w:tblOverlap w:val="never"/>
        <w:tblW w:w="9436" w:type="dxa"/>
        <w:tblLayout w:type="fixed"/>
        <w:tblLook w:val="01E0" w:firstRow="1" w:lastRow="1" w:firstColumn="1" w:lastColumn="1" w:noHBand="0" w:noVBand="0"/>
      </w:tblPr>
      <w:tblGrid>
        <w:gridCol w:w="7735"/>
        <w:gridCol w:w="1701"/>
      </w:tblGrid>
      <w:tr w:rsidR="00512FF9" w:rsidRPr="00D52E97" w:rsidTr="00157578">
        <w:trPr>
          <w:tblHeader/>
        </w:trPr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7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767"/>
            </w:tblGrid>
            <w:tr w:rsidR="00512FF9" w:rsidRPr="00D52E97" w:rsidTr="0027572D">
              <w:trPr>
                <w:jc w:val="center"/>
              </w:trPr>
              <w:tc>
                <w:tcPr>
                  <w:tcW w:w="776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D52E97" w:rsidRDefault="00157578" w:rsidP="00AC2E7B">
                  <w:pPr>
                    <w:tabs>
                      <w:tab w:val="left" w:pos="2520"/>
                      <w:tab w:val="center" w:pos="4319"/>
                    </w:tabs>
                    <w:suppressAutoHyphens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="003F2E06" w:rsidRPr="00D52E97">
                    <w:rPr>
                      <w:color w:val="000000"/>
                      <w:sz w:val="24"/>
                      <w:szCs w:val="24"/>
                    </w:rPr>
                    <w:t>аименование</w:t>
                  </w:r>
                </w:p>
              </w:tc>
            </w:tr>
          </w:tbl>
          <w:p w:rsidR="00512FF9" w:rsidRPr="00D52E97" w:rsidRDefault="00512FF9" w:rsidP="00DF40CB">
            <w:pPr>
              <w:suppressAutoHyphens/>
              <w:spacing w:line="1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92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28"/>
            </w:tblGrid>
            <w:tr w:rsidR="00512FF9" w:rsidRPr="00D52E97" w:rsidTr="00157578">
              <w:trPr>
                <w:jc w:val="center"/>
              </w:trPr>
              <w:tc>
                <w:tcPr>
                  <w:tcW w:w="19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12FF9" w:rsidRPr="00D52E97" w:rsidRDefault="00DD4FB6" w:rsidP="00C45227">
                  <w:pPr>
                    <w:ind w:right="113"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  <w:p w:rsidR="00512FF9" w:rsidRPr="00D52E97" w:rsidRDefault="003F2E06" w:rsidP="00C45227">
                  <w:pPr>
                    <w:ind w:right="113"/>
                    <w:jc w:val="center"/>
                  </w:pPr>
                  <w:r w:rsidRPr="00D52E97">
                    <w:rPr>
                      <w:color w:val="000000"/>
                      <w:sz w:val="24"/>
                      <w:szCs w:val="24"/>
                    </w:rPr>
                    <w:t>(руб.)</w:t>
                  </w:r>
                </w:p>
              </w:tc>
            </w:tr>
          </w:tbl>
          <w:p w:rsidR="00512FF9" w:rsidRPr="00D52E97" w:rsidRDefault="00512FF9">
            <w:pPr>
              <w:spacing w:line="1" w:lineRule="auto"/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12. Субвенция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России", за счет средств федерального бюджета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132 169 600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53 667 865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31 272 851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2 831 408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4 559 960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7 581 062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5 096 059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6 059 072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2 448 942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1 178 055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765 295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2 479 007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lastRenderedPageBreak/>
              <w:t>Даниловский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2 433 439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903 063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795 906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1 285 302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1 729 565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1 301 001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520 401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5 261 347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22. 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92 714 947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67 774 016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24 940 931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28. 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D52E97">
              <w:rPr>
                <w:b/>
                <w:bCs/>
                <w:color w:val="000000"/>
                <w:sz w:val="24"/>
                <w:szCs w:val="24"/>
              </w:rPr>
              <w:t>1 920 204 513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458 614 957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100 492 539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D52E97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D52E97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109 549 813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124 253 642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120 973 847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lastRenderedPageBreak/>
              <w:t>Угличский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65 416 672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86 596 900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67 868 835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77 012 633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30 996 374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D52E97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83 561 017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98 058 175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46 186 550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75 637 425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2E97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D52E97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D52E97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66 730 332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62 963 683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57 807 486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85 786 270</w:t>
            </w: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D52E97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D52E97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2E97" w:rsidRPr="00D52E97" w:rsidRDefault="00D52E97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2E97" w:rsidRPr="00D52E97" w:rsidRDefault="00D52E97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D52E97">
              <w:rPr>
                <w:color w:val="000000"/>
                <w:sz w:val="24"/>
                <w:szCs w:val="24"/>
              </w:rPr>
              <w:t>101 697 363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b/>
                <w:bCs/>
                <w:color w:val="000000"/>
                <w:sz w:val="24"/>
                <w:szCs w:val="24"/>
              </w:rPr>
            </w:pPr>
            <w:r w:rsidRPr="0027572D">
              <w:rPr>
                <w:b/>
                <w:bCs/>
                <w:color w:val="000000"/>
                <w:sz w:val="24"/>
                <w:szCs w:val="24"/>
              </w:rPr>
              <w:t>46. Субвенция на осуществление переданных полномочий Российской Федерации по подготовке и проведению Всероссийской переписи населения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27572D">
              <w:rPr>
                <w:b/>
                <w:bCs/>
                <w:color w:val="000000"/>
                <w:sz w:val="24"/>
                <w:szCs w:val="24"/>
              </w:rPr>
              <w:t>19 566 500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7572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7572D">
              <w:rPr>
                <w:color w:val="000000"/>
                <w:sz w:val="24"/>
                <w:szCs w:val="24"/>
              </w:rPr>
              <w:t>.Я</w:t>
            </w:r>
            <w:proofErr w:type="gramEnd"/>
            <w:r w:rsidRPr="0027572D">
              <w:rPr>
                <w:color w:val="000000"/>
                <w:sz w:val="24"/>
                <w:szCs w:val="24"/>
              </w:rPr>
              <w:t>рославль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4 973 290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lastRenderedPageBreak/>
              <w:t xml:space="preserve">городской округ </w:t>
            </w:r>
            <w:proofErr w:type="spellStart"/>
            <w:r w:rsidRPr="0027572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7572D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27572D">
              <w:rPr>
                <w:color w:val="000000"/>
                <w:sz w:val="24"/>
                <w:szCs w:val="24"/>
              </w:rPr>
              <w:t>ыбинск</w:t>
            </w:r>
            <w:proofErr w:type="spellEnd"/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2 780 750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 xml:space="preserve">городской округ </w:t>
            </w:r>
            <w:proofErr w:type="spellStart"/>
            <w:r w:rsidRPr="0027572D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27572D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27572D">
              <w:rPr>
                <w:color w:val="000000"/>
                <w:sz w:val="24"/>
                <w:szCs w:val="24"/>
              </w:rPr>
              <w:t>ереславль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>-Залесский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1 192 930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Рыбинский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Рыбинский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840 560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Ростовский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Ростовский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948 200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Угличский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Угличский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1 072 890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Тутаевский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Тутаевский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944 170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Большесельский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400 840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Борисоглебский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Борисоглебский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491 370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Брейтовский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362 030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Гаврилов-</w:t>
            </w: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Ямский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Гаврилов-</w:t>
            </w:r>
            <w:proofErr w:type="spellStart"/>
            <w:r w:rsidRPr="0027572D">
              <w:rPr>
                <w:color w:val="000000"/>
                <w:sz w:val="24"/>
                <w:szCs w:val="24"/>
              </w:rPr>
              <w:t>Ямский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698 320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Даниловский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646 560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Любимский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Любимский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443 200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Мышкинский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Мышкинский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400 840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i/>
                <w:iCs/>
                <w:color w:val="000000"/>
                <w:sz w:val="24"/>
                <w:szCs w:val="24"/>
              </w:rPr>
              <w:t>Некоузский</w:t>
            </w:r>
            <w:proofErr w:type="spellEnd"/>
            <w:r w:rsidRPr="0027572D">
              <w:rPr>
                <w:i/>
                <w:iCs/>
                <w:color w:val="000000"/>
                <w:sz w:val="24"/>
                <w:szCs w:val="24"/>
              </w:rPr>
              <w:t xml:space="preserve">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proofErr w:type="spellStart"/>
            <w:r w:rsidRPr="0027572D">
              <w:rPr>
                <w:color w:val="000000"/>
                <w:sz w:val="24"/>
                <w:szCs w:val="24"/>
              </w:rPr>
              <w:t>Некоузский</w:t>
            </w:r>
            <w:proofErr w:type="spellEnd"/>
            <w:r w:rsidRPr="0027572D">
              <w:rPr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443 200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Некрасовский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Некрасовский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633 660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Первомайский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413 740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lastRenderedPageBreak/>
              <w:t>Пошехонский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Пошехонский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413 740</w:t>
            </w: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i/>
                <w:iCs/>
                <w:color w:val="000000"/>
                <w:sz w:val="24"/>
                <w:szCs w:val="24"/>
              </w:rPr>
            </w:pPr>
            <w:r w:rsidRPr="0027572D"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27572D" w:rsidRPr="00D52E97" w:rsidTr="00157578">
        <w:tc>
          <w:tcPr>
            <w:tcW w:w="7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572D" w:rsidRPr="0027572D" w:rsidRDefault="0027572D" w:rsidP="00AB33B2">
            <w:pPr>
              <w:suppressAutoHyphens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Ярославский муниципальный район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7572D" w:rsidRPr="0027572D" w:rsidRDefault="0027572D" w:rsidP="002A1BF6">
            <w:pPr>
              <w:jc w:val="right"/>
              <w:rPr>
                <w:color w:val="000000"/>
                <w:sz w:val="24"/>
                <w:szCs w:val="24"/>
              </w:rPr>
            </w:pPr>
            <w:r w:rsidRPr="0027572D">
              <w:rPr>
                <w:color w:val="000000"/>
                <w:sz w:val="24"/>
                <w:szCs w:val="24"/>
              </w:rPr>
              <w:t>1 466 210</w:t>
            </w:r>
          </w:p>
        </w:tc>
      </w:tr>
    </w:tbl>
    <w:p w:rsidR="007C0D8E" w:rsidRDefault="007C0D8E"/>
    <w:p w:rsidR="00D52E97" w:rsidRDefault="00D52E97"/>
    <w:sectPr w:rsidR="00D52E97" w:rsidSect="00157578">
      <w:headerReference w:type="default" r:id="rId8"/>
      <w:footerReference w:type="default" r:id="rId9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32" w:rsidRDefault="00871D32" w:rsidP="00512FF9">
      <w:r>
        <w:separator/>
      </w:r>
    </w:p>
  </w:endnote>
  <w:endnote w:type="continuationSeparator" w:id="0">
    <w:p w:rsidR="00871D32" w:rsidRDefault="00871D32" w:rsidP="0051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157578">
      <w:tc>
        <w:tcPr>
          <w:tcW w:w="10421" w:type="dxa"/>
        </w:tcPr>
        <w:p w:rsidR="00157578" w:rsidRDefault="0015757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157578" w:rsidRDefault="0015757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32" w:rsidRDefault="00871D32" w:rsidP="00512FF9">
      <w:r>
        <w:separator/>
      </w:r>
    </w:p>
  </w:footnote>
  <w:footnote w:type="continuationSeparator" w:id="0">
    <w:p w:rsidR="00871D32" w:rsidRDefault="00871D32" w:rsidP="00512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8" w:type="dxa"/>
      <w:tblLayout w:type="fixed"/>
      <w:tblLook w:val="01E0" w:firstRow="1" w:lastRow="1" w:firstColumn="1" w:lastColumn="1" w:noHBand="0" w:noVBand="0"/>
    </w:tblPr>
    <w:tblGrid>
      <w:gridCol w:w="9638"/>
    </w:tblGrid>
    <w:tr w:rsidR="00157578" w:rsidTr="00157578">
      <w:tc>
        <w:tcPr>
          <w:tcW w:w="9638" w:type="dxa"/>
        </w:tcPr>
        <w:p w:rsidR="00157578" w:rsidRDefault="00157578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E7A5E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157578" w:rsidRDefault="0015757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F9"/>
    <w:rsid w:val="00055B83"/>
    <w:rsid w:val="00157578"/>
    <w:rsid w:val="0027572D"/>
    <w:rsid w:val="0036625F"/>
    <w:rsid w:val="00390416"/>
    <w:rsid w:val="003B7128"/>
    <w:rsid w:val="003F2E06"/>
    <w:rsid w:val="00512FF9"/>
    <w:rsid w:val="006B40E6"/>
    <w:rsid w:val="007C0D8E"/>
    <w:rsid w:val="00826103"/>
    <w:rsid w:val="00827EBD"/>
    <w:rsid w:val="00866AF7"/>
    <w:rsid w:val="00871D32"/>
    <w:rsid w:val="00986F59"/>
    <w:rsid w:val="00AB33B2"/>
    <w:rsid w:val="00AC2E7B"/>
    <w:rsid w:val="00C25A32"/>
    <w:rsid w:val="00C45227"/>
    <w:rsid w:val="00D52E97"/>
    <w:rsid w:val="00D55F40"/>
    <w:rsid w:val="00DD4FB6"/>
    <w:rsid w:val="00DF40CB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512FF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7578"/>
  </w:style>
  <w:style w:type="paragraph" w:styleId="a6">
    <w:name w:val="footer"/>
    <w:basedOn w:val="a"/>
    <w:link w:val="a7"/>
    <w:uiPriority w:val="99"/>
    <w:unhideWhenUsed/>
    <w:rsid w:val="001575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78"/>
  </w:style>
  <w:style w:type="paragraph" w:styleId="a8">
    <w:name w:val="Balloon Text"/>
    <w:basedOn w:val="a"/>
    <w:link w:val="a9"/>
    <w:uiPriority w:val="99"/>
    <w:semiHidden/>
    <w:unhideWhenUsed/>
    <w:rsid w:val="003904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0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4CE7B-53C3-4723-9D2B-EB0CCBC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2021-02-02T12:22:00Z</cp:lastPrinted>
  <dcterms:created xsi:type="dcterms:W3CDTF">2021-02-02T12:23:00Z</dcterms:created>
  <dcterms:modified xsi:type="dcterms:W3CDTF">2021-02-24T09:10:00Z</dcterms:modified>
</cp:coreProperties>
</file>