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09" w:rsidRPr="00EE3FB7" w:rsidRDefault="00C07C09" w:rsidP="00617409">
      <w:pPr>
        <w:pStyle w:val="c1"/>
        <w:keepNext/>
        <w:spacing w:before="0" w:beforeAutospacing="0" w:after="0" w:afterAutospacing="0"/>
        <w:ind w:firstLine="709"/>
        <w:outlineLvl w:val="0"/>
        <w:rPr>
          <w:sz w:val="28"/>
          <w:szCs w:val="28"/>
        </w:rPr>
      </w:pPr>
      <w:r w:rsidRPr="00EE3FB7">
        <w:rPr>
          <w:sz w:val="28"/>
          <w:szCs w:val="28"/>
        </w:rPr>
        <w:t>ОТЧЕТ</w:t>
      </w:r>
    </w:p>
    <w:p w:rsidR="00C07C09" w:rsidRPr="00EE3FB7" w:rsidRDefault="00C07C09" w:rsidP="00617409">
      <w:pPr>
        <w:pStyle w:val="c1"/>
        <w:keepNext/>
        <w:spacing w:before="0" w:beforeAutospacing="0" w:after="0" w:afterAutospacing="0"/>
        <w:rPr>
          <w:sz w:val="28"/>
          <w:szCs w:val="28"/>
        </w:rPr>
      </w:pPr>
      <w:r w:rsidRPr="00EE3FB7">
        <w:rPr>
          <w:sz w:val="28"/>
          <w:szCs w:val="28"/>
        </w:rPr>
        <w:t xml:space="preserve">о деятельности Ярославской областной Думы за прошедший </w:t>
      </w:r>
      <w:r w:rsidR="00BB5581" w:rsidRPr="00EE3FB7">
        <w:rPr>
          <w:sz w:val="28"/>
          <w:szCs w:val="28"/>
        </w:rPr>
        <w:t>период</w:t>
      </w:r>
      <w:r w:rsidRPr="00EE3FB7">
        <w:rPr>
          <w:sz w:val="28"/>
          <w:szCs w:val="28"/>
        </w:rPr>
        <w:t xml:space="preserve"> </w:t>
      </w:r>
    </w:p>
    <w:p w:rsidR="00C07C09" w:rsidRPr="00EE3FB7" w:rsidRDefault="00C07C09" w:rsidP="00617409">
      <w:pPr>
        <w:pStyle w:val="c1"/>
        <w:keepNext/>
        <w:spacing w:before="0" w:beforeAutospacing="0" w:after="0" w:afterAutospacing="0"/>
        <w:ind w:firstLine="709"/>
        <w:outlineLvl w:val="0"/>
        <w:rPr>
          <w:sz w:val="28"/>
          <w:szCs w:val="28"/>
        </w:rPr>
      </w:pPr>
      <w:r w:rsidRPr="00EE3FB7">
        <w:rPr>
          <w:sz w:val="28"/>
          <w:szCs w:val="28"/>
        </w:rPr>
        <w:t>(</w:t>
      </w:r>
      <w:r w:rsidR="00221568">
        <w:rPr>
          <w:sz w:val="28"/>
          <w:szCs w:val="28"/>
        </w:rPr>
        <w:t>сен</w:t>
      </w:r>
      <w:r w:rsidR="00BB5581" w:rsidRPr="00EE3FB7">
        <w:rPr>
          <w:sz w:val="28"/>
          <w:szCs w:val="28"/>
        </w:rPr>
        <w:t>тябрь</w:t>
      </w:r>
      <w:r w:rsidRPr="00EE3FB7">
        <w:rPr>
          <w:sz w:val="28"/>
          <w:szCs w:val="28"/>
        </w:rPr>
        <w:t xml:space="preserve"> 20</w:t>
      </w:r>
      <w:r w:rsidR="00B7673D" w:rsidRPr="00EE3FB7">
        <w:rPr>
          <w:sz w:val="28"/>
          <w:szCs w:val="28"/>
        </w:rPr>
        <w:t>2</w:t>
      </w:r>
      <w:r w:rsidR="00221568">
        <w:rPr>
          <w:sz w:val="28"/>
          <w:szCs w:val="28"/>
        </w:rPr>
        <w:t>3</w:t>
      </w:r>
      <w:r w:rsidRPr="00EE3FB7">
        <w:rPr>
          <w:sz w:val="28"/>
          <w:szCs w:val="28"/>
        </w:rPr>
        <w:t xml:space="preserve"> года – </w:t>
      </w:r>
      <w:r w:rsidR="00221568">
        <w:rPr>
          <w:sz w:val="28"/>
          <w:szCs w:val="28"/>
        </w:rPr>
        <w:t>август</w:t>
      </w:r>
      <w:r w:rsidRPr="00EE3FB7">
        <w:rPr>
          <w:sz w:val="28"/>
          <w:szCs w:val="28"/>
        </w:rPr>
        <w:t xml:space="preserve"> 20</w:t>
      </w:r>
      <w:r w:rsidR="00B7673D" w:rsidRPr="00EE3FB7">
        <w:rPr>
          <w:sz w:val="28"/>
          <w:szCs w:val="28"/>
        </w:rPr>
        <w:t>2</w:t>
      </w:r>
      <w:r w:rsidR="00221568">
        <w:rPr>
          <w:sz w:val="28"/>
          <w:szCs w:val="28"/>
        </w:rPr>
        <w:t>4</w:t>
      </w:r>
      <w:r w:rsidRPr="00EE3FB7">
        <w:rPr>
          <w:sz w:val="28"/>
          <w:szCs w:val="28"/>
        </w:rPr>
        <w:t xml:space="preserve"> года)</w:t>
      </w:r>
    </w:p>
    <w:p w:rsidR="00CA1F6A" w:rsidRPr="00221568" w:rsidRDefault="00CA1F6A" w:rsidP="00617409">
      <w:pPr>
        <w:pStyle w:val="c1"/>
        <w:keepNext/>
        <w:spacing w:before="0" w:beforeAutospacing="0" w:after="0" w:afterAutospacing="0"/>
        <w:ind w:firstLine="709"/>
        <w:outlineLvl w:val="0"/>
        <w:rPr>
          <w:b w:val="0"/>
          <w:i/>
          <w:sz w:val="28"/>
          <w:szCs w:val="28"/>
        </w:rPr>
      </w:pPr>
      <w:r w:rsidRPr="00EE3FB7">
        <w:rPr>
          <w:b w:val="0"/>
          <w:i/>
          <w:sz w:val="28"/>
          <w:szCs w:val="28"/>
        </w:rPr>
        <w:t xml:space="preserve">По состоянию на </w:t>
      </w:r>
      <w:r w:rsidR="003B4A05">
        <w:rPr>
          <w:b w:val="0"/>
          <w:i/>
          <w:sz w:val="28"/>
          <w:szCs w:val="28"/>
        </w:rPr>
        <w:t>3</w:t>
      </w:r>
      <w:r w:rsidR="0099632B">
        <w:rPr>
          <w:b w:val="0"/>
          <w:i/>
          <w:sz w:val="28"/>
          <w:szCs w:val="28"/>
        </w:rPr>
        <w:t>1</w:t>
      </w:r>
      <w:r w:rsidRPr="00EE3FB7">
        <w:rPr>
          <w:b w:val="0"/>
          <w:i/>
          <w:sz w:val="28"/>
          <w:szCs w:val="28"/>
        </w:rPr>
        <w:t>.0</w:t>
      </w:r>
      <w:r w:rsidR="0099632B">
        <w:rPr>
          <w:b w:val="0"/>
          <w:i/>
          <w:sz w:val="28"/>
          <w:szCs w:val="28"/>
        </w:rPr>
        <w:t>8</w:t>
      </w:r>
      <w:r w:rsidRPr="00EE3FB7">
        <w:rPr>
          <w:b w:val="0"/>
          <w:i/>
          <w:sz w:val="28"/>
          <w:szCs w:val="28"/>
        </w:rPr>
        <w:t>.20</w:t>
      </w:r>
      <w:r w:rsidR="00B7673D" w:rsidRPr="00221568">
        <w:rPr>
          <w:b w:val="0"/>
          <w:i/>
          <w:sz w:val="28"/>
          <w:szCs w:val="28"/>
        </w:rPr>
        <w:t>2</w:t>
      </w:r>
      <w:r w:rsidR="00221568">
        <w:rPr>
          <w:b w:val="0"/>
          <w:i/>
          <w:sz w:val="28"/>
          <w:szCs w:val="28"/>
        </w:rPr>
        <w:t>4</w:t>
      </w:r>
    </w:p>
    <w:p w:rsidR="008B4E90" w:rsidRPr="00EE3FB7" w:rsidRDefault="008B4E90" w:rsidP="00617409">
      <w:pPr>
        <w:pStyle w:val="c"/>
        <w:keepNext/>
        <w:spacing w:before="360" w:beforeAutospacing="0" w:after="120" w:afterAutospacing="0"/>
        <w:ind w:firstLine="709"/>
        <w:rPr>
          <w:b/>
          <w:sz w:val="28"/>
          <w:szCs w:val="28"/>
        </w:rPr>
      </w:pPr>
      <w:r w:rsidRPr="00EE3FB7">
        <w:rPr>
          <w:b/>
          <w:sz w:val="28"/>
          <w:szCs w:val="28"/>
        </w:rPr>
        <w:t>1. Общая х</w:t>
      </w:r>
      <w:r w:rsidR="00E06B6A" w:rsidRPr="00EE3FB7">
        <w:rPr>
          <w:b/>
          <w:sz w:val="28"/>
          <w:szCs w:val="28"/>
        </w:rPr>
        <w:t>арактеристика</w:t>
      </w:r>
      <w:r w:rsidR="002F2E87" w:rsidRPr="00EE3FB7">
        <w:rPr>
          <w:b/>
          <w:sz w:val="28"/>
          <w:szCs w:val="28"/>
        </w:rPr>
        <w:t xml:space="preserve"> деятельности</w:t>
      </w:r>
    </w:p>
    <w:p w:rsidR="00C07C09" w:rsidRPr="00EE3FB7" w:rsidRDefault="00C07C0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 xml:space="preserve">Настоящий отчет о деятельности Ярославской областной Думы </w:t>
      </w:r>
      <w:r w:rsidR="004124C1" w:rsidRPr="00EE3FB7">
        <w:rPr>
          <w:sz w:val="28"/>
          <w:szCs w:val="28"/>
        </w:rPr>
        <w:t xml:space="preserve">(далее по тексту – Дума) </w:t>
      </w:r>
      <w:r w:rsidRPr="00EE3FB7">
        <w:rPr>
          <w:sz w:val="28"/>
          <w:szCs w:val="28"/>
        </w:rPr>
        <w:t>представляется в соответствии со статьей 23 Регламента Ярославской областной Думы</w:t>
      </w:r>
      <w:r w:rsidR="00181942" w:rsidRPr="00EE3FB7">
        <w:rPr>
          <w:sz w:val="28"/>
          <w:szCs w:val="28"/>
        </w:rPr>
        <w:t>, о</w:t>
      </w:r>
      <w:r w:rsidRPr="00EE3FB7">
        <w:rPr>
          <w:sz w:val="28"/>
          <w:szCs w:val="28"/>
        </w:rPr>
        <w:t xml:space="preserve">тчетный период – с </w:t>
      </w:r>
      <w:r w:rsidR="00221568">
        <w:rPr>
          <w:sz w:val="28"/>
          <w:szCs w:val="28"/>
        </w:rPr>
        <w:t>сен</w:t>
      </w:r>
      <w:r w:rsidR="00BB5581" w:rsidRPr="00EE3FB7">
        <w:rPr>
          <w:sz w:val="28"/>
          <w:szCs w:val="28"/>
        </w:rPr>
        <w:t>тября</w:t>
      </w:r>
      <w:r w:rsidRPr="00EE3FB7">
        <w:rPr>
          <w:sz w:val="28"/>
          <w:szCs w:val="28"/>
        </w:rPr>
        <w:t xml:space="preserve"> 20</w:t>
      </w:r>
      <w:r w:rsidR="00B7673D" w:rsidRPr="00EE3FB7">
        <w:rPr>
          <w:sz w:val="28"/>
          <w:szCs w:val="28"/>
        </w:rPr>
        <w:t>2</w:t>
      </w:r>
      <w:r w:rsidR="00221568">
        <w:rPr>
          <w:sz w:val="28"/>
          <w:szCs w:val="28"/>
        </w:rPr>
        <w:t>3</w:t>
      </w:r>
      <w:r w:rsidRPr="00EE3FB7">
        <w:rPr>
          <w:sz w:val="28"/>
          <w:szCs w:val="28"/>
        </w:rPr>
        <w:t xml:space="preserve"> года по </w:t>
      </w:r>
      <w:r w:rsidR="00221568">
        <w:rPr>
          <w:sz w:val="28"/>
          <w:szCs w:val="28"/>
        </w:rPr>
        <w:t>август</w:t>
      </w:r>
      <w:r w:rsidRPr="00EE3FB7">
        <w:rPr>
          <w:sz w:val="28"/>
          <w:szCs w:val="28"/>
        </w:rPr>
        <w:t xml:space="preserve"> 20</w:t>
      </w:r>
      <w:r w:rsidR="00B7673D" w:rsidRPr="00EE3FB7">
        <w:rPr>
          <w:sz w:val="28"/>
          <w:szCs w:val="28"/>
        </w:rPr>
        <w:t>2</w:t>
      </w:r>
      <w:r w:rsidR="00221568">
        <w:rPr>
          <w:sz w:val="28"/>
          <w:szCs w:val="28"/>
        </w:rPr>
        <w:t>4</w:t>
      </w:r>
      <w:r w:rsidRPr="00EE3FB7">
        <w:rPr>
          <w:sz w:val="28"/>
          <w:szCs w:val="28"/>
        </w:rPr>
        <w:t xml:space="preserve"> года.</w:t>
      </w:r>
    </w:p>
    <w:p w:rsidR="00C07C09" w:rsidRPr="00EE3FB7" w:rsidRDefault="0099632B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9632B">
        <w:rPr>
          <w:sz w:val="28"/>
          <w:szCs w:val="28"/>
        </w:rPr>
        <w:t xml:space="preserve">В Ярославскую областную Думу </w:t>
      </w:r>
      <w:r>
        <w:rPr>
          <w:sz w:val="28"/>
          <w:szCs w:val="28"/>
        </w:rPr>
        <w:t>восьмого</w:t>
      </w:r>
      <w:r w:rsidRPr="0099632B">
        <w:rPr>
          <w:sz w:val="28"/>
          <w:szCs w:val="28"/>
        </w:rPr>
        <w:t xml:space="preserve"> созыва (далее так же - Дума) по состоянию на </w:t>
      </w:r>
      <w:r w:rsidR="003B4A05">
        <w:rPr>
          <w:sz w:val="28"/>
          <w:szCs w:val="28"/>
        </w:rPr>
        <w:t>3</w:t>
      </w:r>
      <w:r w:rsidRPr="0099632B">
        <w:rPr>
          <w:sz w:val="28"/>
          <w:szCs w:val="28"/>
        </w:rPr>
        <w:t>1.</w:t>
      </w:r>
      <w:r>
        <w:rPr>
          <w:sz w:val="28"/>
          <w:szCs w:val="28"/>
        </w:rPr>
        <w:t>08</w:t>
      </w:r>
      <w:r w:rsidRPr="0099632B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99632B">
        <w:rPr>
          <w:sz w:val="28"/>
          <w:szCs w:val="28"/>
        </w:rPr>
        <w:t xml:space="preserve"> избрано 4</w:t>
      </w:r>
      <w:r>
        <w:rPr>
          <w:sz w:val="28"/>
          <w:szCs w:val="28"/>
        </w:rPr>
        <w:t>5</w:t>
      </w:r>
      <w:r w:rsidRPr="0099632B">
        <w:rPr>
          <w:sz w:val="28"/>
          <w:szCs w:val="28"/>
        </w:rPr>
        <w:t xml:space="preserve"> депутатов, из них </w:t>
      </w:r>
      <w:r>
        <w:rPr>
          <w:sz w:val="28"/>
          <w:szCs w:val="28"/>
        </w:rPr>
        <w:t>3</w:t>
      </w:r>
      <w:r w:rsidRPr="0099632B">
        <w:rPr>
          <w:sz w:val="28"/>
          <w:szCs w:val="28"/>
        </w:rPr>
        <w:t xml:space="preserve">4 – по единому </w:t>
      </w:r>
      <w:proofErr w:type="spellStart"/>
      <w:r w:rsidRPr="0099632B">
        <w:rPr>
          <w:sz w:val="28"/>
          <w:szCs w:val="28"/>
        </w:rPr>
        <w:t>общеобластному</w:t>
      </w:r>
      <w:proofErr w:type="spellEnd"/>
      <w:r w:rsidRPr="0099632B">
        <w:rPr>
          <w:sz w:val="28"/>
          <w:szCs w:val="28"/>
        </w:rPr>
        <w:t xml:space="preserve"> избирательному округу и </w:t>
      </w:r>
      <w:r>
        <w:rPr>
          <w:sz w:val="28"/>
          <w:szCs w:val="28"/>
        </w:rPr>
        <w:t>11</w:t>
      </w:r>
      <w:r w:rsidRPr="0099632B">
        <w:rPr>
          <w:sz w:val="28"/>
          <w:szCs w:val="28"/>
        </w:rPr>
        <w:t xml:space="preserve"> – по одномандатным избир</w:t>
      </w:r>
      <w:r w:rsidRPr="0099632B">
        <w:rPr>
          <w:sz w:val="28"/>
          <w:szCs w:val="28"/>
        </w:rPr>
        <w:t>а</w:t>
      </w:r>
      <w:r w:rsidRPr="0099632B">
        <w:rPr>
          <w:sz w:val="28"/>
          <w:szCs w:val="28"/>
        </w:rPr>
        <w:t xml:space="preserve">тельным округам. По состоянию на </w:t>
      </w:r>
      <w:r w:rsidR="003B4A05">
        <w:rPr>
          <w:sz w:val="28"/>
          <w:szCs w:val="28"/>
        </w:rPr>
        <w:t>3</w:t>
      </w:r>
      <w:r w:rsidRPr="0099632B">
        <w:rPr>
          <w:sz w:val="28"/>
          <w:szCs w:val="28"/>
        </w:rPr>
        <w:t>1.</w:t>
      </w:r>
      <w:r>
        <w:rPr>
          <w:sz w:val="28"/>
          <w:szCs w:val="28"/>
        </w:rPr>
        <w:t>08</w:t>
      </w:r>
      <w:r w:rsidRPr="0099632B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99632B">
        <w:rPr>
          <w:sz w:val="28"/>
          <w:szCs w:val="28"/>
        </w:rPr>
        <w:t xml:space="preserve"> на постоянной професси</w:t>
      </w:r>
      <w:r w:rsidRPr="0099632B">
        <w:rPr>
          <w:sz w:val="28"/>
          <w:szCs w:val="28"/>
        </w:rPr>
        <w:t>о</w:t>
      </w:r>
      <w:r w:rsidRPr="0099632B">
        <w:rPr>
          <w:sz w:val="28"/>
          <w:szCs w:val="28"/>
        </w:rPr>
        <w:t xml:space="preserve">нальной основе в Думе работало </w:t>
      </w:r>
      <w:r>
        <w:rPr>
          <w:sz w:val="28"/>
          <w:szCs w:val="28"/>
        </w:rPr>
        <w:t>2</w:t>
      </w:r>
      <w:r w:rsidRPr="0099632B">
        <w:rPr>
          <w:sz w:val="28"/>
          <w:szCs w:val="28"/>
        </w:rPr>
        <w:t>7 депутатов.</w:t>
      </w:r>
    </w:p>
    <w:p w:rsidR="00C07C09" w:rsidRPr="00EE3FB7" w:rsidRDefault="00C07C0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Руководство Думы:</w:t>
      </w:r>
    </w:p>
    <w:p w:rsidR="00C07C09" w:rsidRPr="00EE3FB7" w:rsidRDefault="00C07C0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 xml:space="preserve">- Председатель Думы: </w:t>
      </w:r>
      <w:r w:rsidR="00C26459" w:rsidRPr="00EE3FB7">
        <w:rPr>
          <w:sz w:val="28"/>
          <w:szCs w:val="28"/>
        </w:rPr>
        <w:t>Боровицкий М.В.</w:t>
      </w:r>
      <w:r w:rsidR="00725A49" w:rsidRPr="00EE3FB7">
        <w:rPr>
          <w:sz w:val="28"/>
          <w:szCs w:val="28"/>
        </w:rPr>
        <w:t>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Заместители Председателя Думы: Александрычев Н.А., Волончунас В.В., Капралов А.А., Хитрова О.В.</w:t>
      </w:r>
    </w:p>
    <w:p w:rsidR="009F295D" w:rsidRPr="00EE3FB7" w:rsidRDefault="00C07C0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Совет Думы (в составе руководителей</w:t>
      </w:r>
      <w:r w:rsidR="003A5052" w:rsidRPr="00EE3FB7">
        <w:rPr>
          <w:sz w:val="28"/>
          <w:szCs w:val="28"/>
        </w:rPr>
        <w:t xml:space="preserve"> Думы</w:t>
      </w:r>
      <w:r w:rsidRPr="00EE3FB7">
        <w:rPr>
          <w:sz w:val="28"/>
          <w:szCs w:val="28"/>
        </w:rPr>
        <w:t xml:space="preserve">, председателей комитетов и фракций) в соответствии с Регламентом Думы </w:t>
      </w:r>
      <w:r w:rsidR="002B739F" w:rsidRPr="00EE3FB7">
        <w:rPr>
          <w:sz w:val="28"/>
          <w:szCs w:val="28"/>
        </w:rPr>
        <w:t>создан для</w:t>
      </w:r>
      <w:r w:rsidRPr="00EE3FB7">
        <w:rPr>
          <w:sz w:val="28"/>
          <w:szCs w:val="28"/>
        </w:rPr>
        <w:t xml:space="preserve"> решения </w:t>
      </w:r>
      <w:r w:rsidR="002B739F" w:rsidRPr="00EE3FB7">
        <w:rPr>
          <w:sz w:val="28"/>
          <w:szCs w:val="28"/>
        </w:rPr>
        <w:t>орган</w:t>
      </w:r>
      <w:r w:rsidR="002B739F" w:rsidRPr="00EE3FB7">
        <w:rPr>
          <w:sz w:val="28"/>
          <w:szCs w:val="28"/>
        </w:rPr>
        <w:t>и</w:t>
      </w:r>
      <w:r w:rsidR="002B739F" w:rsidRPr="00EE3FB7">
        <w:rPr>
          <w:sz w:val="28"/>
          <w:szCs w:val="28"/>
        </w:rPr>
        <w:t>зационных</w:t>
      </w:r>
      <w:r w:rsidRPr="00EE3FB7">
        <w:rPr>
          <w:sz w:val="28"/>
          <w:szCs w:val="28"/>
        </w:rPr>
        <w:t xml:space="preserve"> вопрос</w:t>
      </w:r>
      <w:r w:rsidR="002B739F" w:rsidRPr="00EE3FB7">
        <w:rPr>
          <w:sz w:val="28"/>
          <w:szCs w:val="28"/>
        </w:rPr>
        <w:t>ов</w:t>
      </w:r>
      <w:r w:rsidRPr="00EE3FB7">
        <w:rPr>
          <w:sz w:val="28"/>
          <w:szCs w:val="28"/>
        </w:rPr>
        <w:t xml:space="preserve"> деятельности Думы, в том числе </w:t>
      </w:r>
      <w:r w:rsidR="00080CE6" w:rsidRPr="00EE3FB7">
        <w:rPr>
          <w:sz w:val="28"/>
          <w:szCs w:val="28"/>
        </w:rPr>
        <w:t xml:space="preserve">для </w:t>
      </w:r>
      <w:r w:rsidRPr="00EE3FB7">
        <w:rPr>
          <w:sz w:val="28"/>
          <w:szCs w:val="28"/>
        </w:rPr>
        <w:t>утвержде</w:t>
      </w:r>
      <w:r w:rsidR="002B739F" w:rsidRPr="00EE3FB7">
        <w:rPr>
          <w:sz w:val="28"/>
          <w:szCs w:val="28"/>
        </w:rPr>
        <w:t>ния</w:t>
      </w:r>
      <w:r w:rsidRPr="00EE3FB7">
        <w:rPr>
          <w:sz w:val="28"/>
          <w:szCs w:val="28"/>
        </w:rPr>
        <w:t xml:space="preserve"> пр</w:t>
      </w:r>
      <w:r w:rsidRPr="00EE3FB7">
        <w:rPr>
          <w:sz w:val="28"/>
          <w:szCs w:val="28"/>
        </w:rPr>
        <w:t>о</w:t>
      </w:r>
      <w:r w:rsidRPr="00EE3FB7">
        <w:rPr>
          <w:sz w:val="28"/>
          <w:szCs w:val="28"/>
        </w:rPr>
        <w:t>ект</w:t>
      </w:r>
      <w:r w:rsidR="002B739F" w:rsidRPr="00EE3FB7">
        <w:rPr>
          <w:sz w:val="28"/>
          <w:szCs w:val="28"/>
        </w:rPr>
        <w:t>ов</w:t>
      </w:r>
      <w:r w:rsidRPr="00EE3FB7">
        <w:rPr>
          <w:sz w:val="28"/>
          <w:szCs w:val="28"/>
        </w:rPr>
        <w:t xml:space="preserve"> повест</w:t>
      </w:r>
      <w:r w:rsidR="002B739F" w:rsidRPr="00EE3FB7">
        <w:rPr>
          <w:sz w:val="28"/>
          <w:szCs w:val="28"/>
        </w:rPr>
        <w:t>ок</w:t>
      </w:r>
      <w:r w:rsidRPr="00EE3FB7">
        <w:rPr>
          <w:sz w:val="28"/>
          <w:szCs w:val="28"/>
        </w:rPr>
        <w:t xml:space="preserve"> заседаний Думы.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Представитель Думы в Совете Федерации Федерального Собрания Российской Федерации: Косихина Н.В.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Из числа депутатов избраны полномочные представители Ярославской областной Думы по отдельным направлениям деятельности: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по международному сотрудничеству, межнациональным и межко</w:t>
      </w:r>
      <w:r w:rsidRPr="00EE3FB7">
        <w:rPr>
          <w:sz w:val="28"/>
          <w:szCs w:val="28"/>
        </w:rPr>
        <w:t>н</w:t>
      </w:r>
      <w:r w:rsidRPr="00EE3FB7">
        <w:rPr>
          <w:sz w:val="28"/>
          <w:szCs w:val="28"/>
        </w:rPr>
        <w:t>фессиональным связям – Казарян Т.В.;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 xml:space="preserve">- </w:t>
      </w:r>
      <w:r w:rsidR="004B270D" w:rsidRPr="004B270D">
        <w:rPr>
          <w:sz w:val="28"/>
          <w:szCs w:val="28"/>
        </w:rPr>
        <w:t>по вопросам взаимодействия с участниками специальной военной операции, Донецкой Народной Республикой, Луганской Народной Республ</w:t>
      </w:r>
      <w:r w:rsidR="004B270D" w:rsidRPr="004B270D">
        <w:rPr>
          <w:sz w:val="28"/>
          <w:szCs w:val="28"/>
        </w:rPr>
        <w:t>и</w:t>
      </w:r>
      <w:r w:rsidR="004B270D" w:rsidRPr="004B270D">
        <w:rPr>
          <w:sz w:val="28"/>
          <w:szCs w:val="28"/>
        </w:rPr>
        <w:t>кой, Запорожской</w:t>
      </w:r>
      <w:r w:rsidR="00607849">
        <w:rPr>
          <w:sz w:val="28"/>
          <w:szCs w:val="28"/>
        </w:rPr>
        <w:t xml:space="preserve"> областью и Херсонской областью</w:t>
      </w:r>
      <w:r w:rsidRPr="00EE3FB7">
        <w:rPr>
          <w:sz w:val="28"/>
          <w:szCs w:val="28"/>
        </w:rPr>
        <w:t xml:space="preserve"> – </w:t>
      </w:r>
      <w:r w:rsidR="004B270D">
        <w:rPr>
          <w:sz w:val="28"/>
          <w:szCs w:val="28"/>
        </w:rPr>
        <w:t>Чернобровкин А.Ю</w:t>
      </w:r>
      <w:r w:rsidRPr="00EE3FB7">
        <w:rPr>
          <w:sz w:val="28"/>
          <w:szCs w:val="28"/>
        </w:rPr>
        <w:t>.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В качестве постоянных рабочих органов Думы образованы комитеты: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 xml:space="preserve">- </w:t>
      </w:r>
      <w:r w:rsidR="008628CB" w:rsidRPr="008628CB">
        <w:rPr>
          <w:sz w:val="28"/>
          <w:szCs w:val="28"/>
        </w:rPr>
        <w:t>по аграрной политике, экологии и природопользованию</w:t>
      </w:r>
      <w:r w:rsidRPr="00EE3FB7">
        <w:rPr>
          <w:sz w:val="28"/>
          <w:szCs w:val="28"/>
        </w:rPr>
        <w:t xml:space="preserve"> (председатель комитета – Никешин М.В.);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по бюджету, финансам и налоговой политике (председатель комитета – Гончаров А.Г.);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по градостроительству, транспорту, безопасности и качеству автом</w:t>
      </w:r>
      <w:r w:rsidRPr="00EE3FB7">
        <w:rPr>
          <w:sz w:val="28"/>
          <w:szCs w:val="28"/>
        </w:rPr>
        <w:t>о</w:t>
      </w:r>
      <w:r w:rsidRPr="00EE3FB7">
        <w:rPr>
          <w:sz w:val="28"/>
          <w:szCs w:val="28"/>
        </w:rPr>
        <w:t>бильных дорог (председатель комитета – Бирук Н.И.);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по депутатской деятельности, правопорядку и информационной пол</w:t>
      </w:r>
      <w:r w:rsidRPr="00EE3FB7">
        <w:rPr>
          <w:sz w:val="28"/>
          <w:szCs w:val="28"/>
        </w:rPr>
        <w:t>и</w:t>
      </w:r>
      <w:r w:rsidRPr="00EE3FB7">
        <w:rPr>
          <w:sz w:val="28"/>
          <w:szCs w:val="28"/>
        </w:rPr>
        <w:t xml:space="preserve">тике (председатель комитета – </w:t>
      </w:r>
      <w:r w:rsidR="008628CB">
        <w:rPr>
          <w:sz w:val="28"/>
          <w:szCs w:val="28"/>
        </w:rPr>
        <w:t>Макаров</w:t>
      </w:r>
      <w:r w:rsidRPr="00EE3FB7">
        <w:rPr>
          <w:sz w:val="28"/>
          <w:szCs w:val="28"/>
        </w:rPr>
        <w:t xml:space="preserve"> А.В.);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по жилищно-коммунальному комплексу</w:t>
      </w:r>
      <w:r w:rsidR="008628CB">
        <w:rPr>
          <w:sz w:val="28"/>
          <w:szCs w:val="28"/>
        </w:rPr>
        <w:t xml:space="preserve"> и энергетике </w:t>
      </w:r>
      <w:r w:rsidRPr="00EE3FB7">
        <w:rPr>
          <w:sz w:val="28"/>
          <w:szCs w:val="28"/>
        </w:rPr>
        <w:t>(председатель комитета – Щенников А.Н.);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 xml:space="preserve">- по законодательству, вопросам государственной власти и местного самоуправления (председатель комитета – </w:t>
      </w:r>
      <w:r w:rsidR="008628CB">
        <w:rPr>
          <w:sz w:val="28"/>
          <w:szCs w:val="28"/>
        </w:rPr>
        <w:t>Осипов И.В.</w:t>
      </w:r>
      <w:r w:rsidRPr="00EE3FB7">
        <w:rPr>
          <w:sz w:val="28"/>
          <w:szCs w:val="28"/>
        </w:rPr>
        <w:t>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lastRenderedPageBreak/>
        <w:t xml:space="preserve">- по здравоохранению (председатель комитета – </w:t>
      </w:r>
      <w:r w:rsidR="007E3942">
        <w:rPr>
          <w:sz w:val="28"/>
          <w:szCs w:val="28"/>
        </w:rPr>
        <w:t>Осипов</w:t>
      </w:r>
      <w:r w:rsidRPr="00EE3FB7">
        <w:rPr>
          <w:sz w:val="28"/>
          <w:szCs w:val="28"/>
        </w:rPr>
        <w:t xml:space="preserve"> </w:t>
      </w:r>
      <w:r w:rsidR="007E3942">
        <w:rPr>
          <w:sz w:val="28"/>
          <w:szCs w:val="28"/>
        </w:rPr>
        <w:t>М</w:t>
      </w:r>
      <w:r w:rsidRPr="00EE3FB7">
        <w:rPr>
          <w:sz w:val="28"/>
          <w:szCs w:val="28"/>
        </w:rPr>
        <w:t>.</w:t>
      </w:r>
      <w:r w:rsidR="007E3942">
        <w:rPr>
          <w:sz w:val="28"/>
          <w:szCs w:val="28"/>
        </w:rPr>
        <w:t>Ю</w:t>
      </w:r>
      <w:r w:rsidRPr="00EE3FB7">
        <w:rPr>
          <w:sz w:val="28"/>
          <w:szCs w:val="28"/>
        </w:rPr>
        <w:t>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по образованию, культуре, туризму, спорту и делам молодежи (пре</w:t>
      </w:r>
      <w:r w:rsidRPr="00EE3FB7">
        <w:rPr>
          <w:sz w:val="28"/>
          <w:szCs w:val="28"/>
        </w:rPr>
        <w:t>д</w:t>
      </w:r>
      <w:r w:rsidRPr="00EE3FB7">
        <w:rPr>
          <w:sz w:val="28"/>
          <w:szCs w:val="28"/>
        </w:rPr>
        <w:t>седатель комитета – Хитрова О.В.);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по социальной, демографической политике, труду и занятости (пре</w:t>
      </w:r>
      <w:r w:rsidRPr="00EE3FB7">
        <w:rPr>
          <w:sz w:val="28"/>
          <w:szCs w:val="28"/>
        </w:rPr>
        <w:t>д</w:t>
      </w:r>
      <w:r w:rsidRPr="00EE3FB7">
        <w:rPr>
          <w:sz w:val="28"/>
          <w:szCs w:val="28"/>
        </w:rPr>
        <w:t>седатель комитета – Ушакова Л.Ю.);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по экономической политике, инвестициям, промышленности и пре</w:t>
      </w:r>
      <w:r w:rsidRPr="00EE3FB7">
        <w:rPr>
          <w:sz w:val="28"/>
          <w:szCs w:val="28"/>
        </w:rPr>
        <w:t>д</w:t>
      </w:r>
      <w:r w:rsidRPr="00EE3FB7">
        <w:rPr>
          <w:sz w:val="28"/>
          <w:szCs w:val="28"/>
        </w:rPr>
        <w:t xml:space="preserve">принимательству (председатель комитета – </w:t>
      </w:r>
      <w:r w:rsidR="00E40970">
        <w:rPr>
          <w:sz w:val="28"/>
          <w:szCs w:val="28"/>
        </w:rPr>
        <w:t>Вахруков</w:t>
      </w:r>
      <w:r w:rsidRPr="00EE3FB7">
        <w:rPr>
          <w:sz w:val="28"/>
          <w:szCs w:val="28"/>
        </w:rPr>
        <w:t xml:space="preserve"> </w:t>
      </w:r>
      <w:r w:rsidR="00E40970">
        <w:rPr>
          <w:sz w:val="28"/>
          <w:szCs w:val="28"/>
        </w:rPr>
        <w:t>М</w:t>
      </w:r>
      <w:r w:rsidRPr="00EE3FB7">
        <w:rPr>
          <w:sz w:val="28"/>
          <w:szCs w:val="28"/>
        </w:rPr>
        <w:t>.</w:t>
      </w:r>
      <w:r w:rsidR="00E40970">
        <w:rPr>
          <w:sz w:val="28"/>
          <w:szCs w:val="28"/>
        </w:rPr>
        <w:t>С</w:t>
      </w:r>
      <w:r w:rsidRPr="00EE3FB7">
        <w:rPr>
          <w:sz w:val="28"/>
          <w:szCs w:val="28"/>
        </w:rPr>
        <w:t>.).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В Думе созданы депутатские объединения (фракции):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«Единая Россия» (председатель фракции – Александрычев Н.А.);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«Коммунистическая партия Российской Федерации» (председатель фракции – Кузнецова Е.Д.);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«</w:t>
      </w:r>
      <w:r w:rsidR="00DB68C0">
        <w:rPr>
          <w:sz w:val="28"/>
          <w:szCs w:val="28"/>
        </w:rPr>
        <w:t>Новые люди</w:t>
      </w:r>
      <w:r w:rsidRPr="00EE3FB7">
        <w:rPr>
          <w:sz w:val="28"/>
          <w:szCs w:val="28"/>
        </w:rPr>
        <w:t xml:space="preserve">» (председатель фракции – </w:t>
      </w:r>
      <w:r w:rsidR="00DB68C0">
        <w:rPr>
          <w:sz w:val="28"/>
          <w:szCs w:val="28"/>
        </w:rPr>
        <w:t>Шилов</w:t>
      </w:r>
      <w:r w:rsidRPr="00EE3FB7">
        <w:rPr>
          <w:sz w:val="28"/>
          <w:szCs w:val="28"/>
        </w:rPr>
        <w:t xml:space="preserve"> </w:t>
      </w:r>
      <w:r w:rsidR="00DB68C0">
        <w:rPr>
          <w:sz w:val="28"/>
          <w:szCs w:val="28"/>
        </w:rPr>
        <w:t>Я</w:t>
      </w:r>
      <w:r w:rsidRPr="00EE3FB7">
        <w:rPr>
          <w:sz w:val="28"/>
          <w:szCs w:val="28"/>
        </w:rPr>
        <w:t>.</w:t>
      </w:r>
      <w:r w:rsidR="00DB68C0">
        <w:rPr>
          <w:sz w:val="28"/>
          <w:szCs w:val="28"/>
        </w:rPr>
        <w:t>С</w:t>
      </w:r>
      <w:r w:rsidRPr="00EE3FB7">
        <w:rPr>
          <w:sz w:val="28"/>
          <w:szCs w:val="28"/>
        </w:rPr>
        <w:t>.);</w:t>
      </w:r>
    </w:p>
    <w:p w:rsidR="009F295D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 xml:space="preserve">- «Политическая партия ЛДПР – Либерально-демократическая партия России» (председатель фракции – </w:t>
      </w:r>
      <w:r w:rsidR="00DB68C0">
        <w:rPr>
          <w:sz w:val="28"/>
          <w:szCs w:val="28"/>
        </w:rPr>
        <w:t>Смирнов</w:t>
      </w:r>
      <w:r w:rsidRPr="00EE3FB7">
        <w:rPr>
          <w:sz w:val="28"/>
          <w:szCs w:val="28"/>
        </w:rPr>
        <w:t xml:space="preserve"> </w:t>
      </w:r>
      <w:r w:rsidR="00DB68C0">
        <w:rPr>
          <w:sz w:val="28"/>
          <w:szCs w:val="28"/>
        </w:rPr>
        <w:t>В</w:t>
      </w:r>
      <w:r w:rsidRPr="00EE3FB7">
        <w:rPr>
          <w:sz w:val="28"/>
          <w:szCs w:val="28"/>
        </w:rPr>
        <w:t>.</w:t>
      </w:r>
      <w:r w:rsidR="00DB68C0">
        <w:rPr>
          <w:sz w:val="28"/>
          <w:szCs w:val="28"/>
        </w:rPr>
        <w:t>А</w:t>
      </w:r>
      <w:r w:rsidRPr="00EE3FB7">
        <w:rPr>
          <w:sz w:val="28"/>
          <w:szCs w:val="28"/>
        </w:rPr>
        <w:t>.);</w:t>
      </w:r>
    </w:p>
    <w:p w:rsidR="009F295D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- «</w:t>
      </w:r>
      <w:r w:rsidR="00DB68C0" w:rsidRPr="00DB68C0">
        <w:rPr>
          <w:bCs/>
          <w:sz w:val="28"/>
          <w:szCs w:val="28"/>
        </w:rPr>
        <w:t>Российская партия пенсионеров за социальную справедливость</w:t>
      </w:r>
      <w:r w:rsidRPr="00EE3FB7">
        <w:rPr>
          <w:sz w:val="28"/>
          <w:szCs w:val="28"/>
        </w:rPr>
        <w:t xml:space="preserve">» (председатель фракции – </w:t>
      </w:r>
      <w:r w:rsidR="00DB68C0">
        <w:rPr>
          <w:sz w:val="28"/>
          <w:szCs w:val="28"/>
        </w:rPr>
        <w:t>Бурьяноватый</w:t>
      </w:r>
      <w:r w:rsidRPr="00EE3FB7">
        <w:rPr>
          <w:sz w:val="28"/>
          <w:szCs w:val="28"/>
        </w:rPr>
        <w:t xml:space="preserve"> </w:t>
      </w:r>
      <w:r w:rsidR="00DB68C0">
        <w:rPr>
          <w:sz w:val="28"/>
          <w:szCs w:val="28"/>
        </w:rPr>
        <w:t>А</w:t>
      </w:r>
      <w:r w:rsidRPr="00EE3FB7">
        <w:rPr>
          <w:sz w:val="28"/>
          <w:szCs w:val="28"/>
        </w:rPr>
        <w:t>.</w:t>
      </w:r>
      <w:r w:rsidR="00DB68C0">
        <w:rPr>
          <w:sz w:val="28"/>
          <w:szCs w:val="28"/>
        </w:rPr>
        <w:t>Г</w:t>
      </w:r>
      <w:r w:rsidR="00494041">
        <w:rPr>
          <w:sz w:val="28"/>
          <w:szCs w:val="28"/>
        </w:rPr>
        <w:t>.);</w:t>
      </w:r>
    </w:p>
    <w:p w:rsidR="00494041" w:rsidRPr="00EE3FB7" w:rsidRDefault="00494041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4041">
        <w:rPr>
          <w:sz w:val="28"/>
          <w:szCs w:val="28"/>
        </w:rPr>
        <w:t>- «Справедливая Россия» (председ</w:t>
      </w:r>
      <w:r>
        <w:rPr>
          <w:sz w:val="28"/>
          <w:szCs w:val="28"/>
        </w:rPr>
        <w:t>атель фракции – Хабибулин С.Р.).</w:t>
      </w:r>
    </w:p>
    <w:p w:rsidR="00C07C09" w:rsidRPr="00EE3FB7" w:rsidRDefault="009F295D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3FB7">
        <w:rPr>
          <w:sz w:val="28"/>
          <w:szCs w:val="28"/>
        </w:rPr>
        <w:t>При Думе образован Совет председателей представительных органов муниципальных образований (муниципальных районов и городских округов) – (председатель Совета – Боровицкий М.В.).</w:t>
      </w:r>
    </w:p>
    <w:p w:rsidR="00C07C09" w:rsidRPr="00CD31A9" w:rsidRDefault="008B4E90" w:rsidP="00617409">
      <w:pPr>
        <w:pStyle w:val="c"/>
        <w:keepNext/>
        <w:spacing w:before="360" w:beforeAutospacing="0" w:after="120" w:afterAutospacing="0"/>
        <w:ind w:firstLine="709"/>
        <w:rPr>
          <w:b/>
          <w:sz w:val="28"/>
          <w:szCs w:val="28"/>
        </w:rPr>
      </w:pPr>
      <w:r w:rsidRPr="00CD31A9">
        <w:rPr>
          <w:b/>
          <w:sz w:val="28"/>
          <w:szCs w:val="28"/>
        </w:rPr>
        <w:t>2</w:t>
      </w:r>
      <w:r w:rsidR="00C07C09" w:rsidRPr="00CD31A9">
        <w:rPr>
          <w:b/>
          <w:sz w:val="28"/>
          <w:szCs w:val="28"/>
        </w:rPr>
        <w:t>. Законотворческая деятельность</w:t>
      </w:r>
    </w:p>
    <w:p w:rsidR="00DA68E9" w:rsidRPr="00CD31A9" w:rsidRDefault="00016802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31A9">
        <w:rPr>
          <w:sz w:val="28"/>
          <w:szCs w:val="28"/>
        </w:rPr>
        <w:t>В соответствии с программой законопроектной работы Ярославской областной Думы на 20</w:t>
      </w:r>
      <w:r w:rsidR="00BC15BA" w:rsidRPr="00CD31A9">
        <w:rPr>
          <w:sz w:val="28"/>
          <w:szCs w:val="28"/>
        </w:rPr>
        <w:t>2</w:t>
      </w:r>
      <w:r w:rsidR="0056342D">
        <w:rPr>
          <w:sz w:val="28"/>
          <w:szCs w:val="28"/>
        </w:rPr>
        <w:t>3</w:t>
      </w:r>
      <w:r w:rsidRPr="00CD31A9">
        <w:rPr>
          <w:sz w:val="28"/>
          <w:szCs w:val="28"/>
        </w:rPr>
        <w:t xml:space="preserve"> и 20</w:t>
      </w:r>
      <w:r w:rsidR="00BC15BA" w:rsidRPr="00CD31A9">
        <w:rPr>
          <w:sz w:val="28"/>
          <w:szCs w:val="28"/>
        </w:rPr>
        <w:t>2</w:t>
      </w:r>
      <w:r w:rsidR="0056342D">
        <w:rPr>
          <w:sz w:val="28"/>
          <w:szCs w:val="28"/>
        </w:rPr>
        <w:t>4</w:t>
      </w:r>
      <w:r w:rsidRPr="00CD31A9">
        <w:rPr>
          <w:sz w:val="28"/>
          <w:szCs w:val="28"/>
        </w:rPr>
        <w:t xml:space="preserve"> годы з</w:t>
      </w:r>
      <w:r w:rsidR="00730C72" w:rsidRPr="00CD31A9">
        <w:rPr>
          <w:sz w:val="28"/>
          <w:szCs w:val="28"/>
        </w:rPr>
        <w:t xml:space="preserve">а период с </w:t>
      </w:r>
      <w:r w:rsidR="00307F7F" w:rsidRPr="00CD31A9">
        <w:rPr>
          <w:sz w:val="28"/>
          <w:szCs w:val="28"/>
        </w:rPr>
        <w:t xml:space="preserve">1 </w:t>
      </w:r>
      <w:r w:rsidR="0056342D">
        <w:rPr>
          <w:sz w:val="28"/>
          <w:szCs w:val="28"/>
        </w:rPr>
        <w:t>сен</w:t>
      </w:r>
      <w:r w:rsidR="00732BA9" w:rsidRPr="00CD31A9">
        <w:rPr>
          <w:sz w:val="28"/>
          <w:szCs w:val="28"/>
        </w:rPr>
        <w:t>тября</w:t>
      </w:r>
      <w:r w:rsidR="00730C72" w:rsidRPr="00CD31A9">
        <w:rPr>
          <w:sz w:val="28"/>
          <w:szCs w:val="28"/>
        </w:rPr>
        <w:t xml:space="preserve"> 20</w:t>
      </w:r>
      <w:r w:rsidR="00B1531D" w:rsidRPr="00CD31A9">
        <w:rPr>
          <w:sz w:val="28"/>
          <w:szCs w:val="28"/>
        </w:rPr>
        <w:t>2</w:t>
      </w:r>
      <w:r w:rsidR="0056342D">
        <w:rPr>
          <w:sz w:val="28"/>
          <w:szCs w:val="28"/>
        </w:rPr>
        <w:t>3</w:t>
      </w:r>
      <w:r w:rsidR="00730C72" w:rsidRPr="00CD31A9">
        <w:rPr>
          <w:sz w:val="28"/>
          <w:szCs w:val="28"/>
        </w:rPr>
        <w:t xml:space="preserve"> года по </w:t>
      </w:r>
      <w:r w:rsidR="003521DB">
        <w:rPr>
          <w:sz w:val="28"/>
          <w:szCs w:val="28"/>
        </w:rPr>
        <w:t>3</w:t>
      </w:r>
      <w:r w:rsidR="0056342D">
        <w:rPr>
          <w:sz w:val="28"/>
          <w:szCs w:val="28"/>
        </w:rPr>
        <w:t>1</w:t>
      </w:r>
      <w:r w:rsidR="00307F7F" w:rsidRPr="00CD31A9">
        <w:rPr>
          <w:sz w:val="28"/>
          <w:szCs w:val="28"/>
        </w:rPr>
        <w:t xml:space="preserve"> </w:t>
      </w:r>
      <w:r w:rsidR="003B4A05">
        <w:rPr>
          <w:sz w:val="28"/>
          <w:szCs w:val="28"/>
        </w:rPr>
        <w:t>августа</w:t>
      </w:r>
      <w:r w:rsidR="00730C72" w:rsidRPr="00CD31A9">
        <w:rPr>
          <w:sz w:val="28"/>
          <w:szCs w:val="28"/>
        </w:rPr>
        <w:t xml:space="preserve"> 20</w:t>
      </w:r>
      <w:r w:rsidR="00B1531D" w:rsidRPr="00CD31A9">
        <w:rPr>
          <w:sz w:val="28"/>
          <w:szCs w:val="28"/>
        </w:rPr>
        <w:t>2</w:t>
      </w:r>
      <w:r w:rsidR="0056342D">
        <w:rPr>
          <w:sz w:val="28"/>
          <w:szCs w:val="28"/>
        </w:rPr>
        <w:t>4</w:t>
      </w:r>
      <w:r w:rsidR="00730C72" w:rsidRPr="00CD31A9">
        <w:rPr>
          <w:sz w:val="28"/>
          <w:szCs w:val="28"/>
        </w:rPr>
        <w:t xml:space="preserve"> года проведено </w:t>
      </w:r>
      <w:r w:rsidR="003B4A05">
        <w:rPr>
          <w:sz w:val="28"/>
          <w:szCs w:val="28"/>
        </w:rPr>
        <w:t>9</w:t>
      </w:r>
      <w:r w:rsidR="00730C72" w:rsidRPr="00CD31A9">
        <w:rPr>
          <w:sz w:val="28"/>
          <w:szCs w:val="28"/>
        </w:rPr>
        <w:t xml:space="preserve"> пла</w:t>
      </w:r>
      <w:r w:rsidRPr="00CD31A9">
        <w:rPr>
          <w:sz w:val="28"/>
          <w:szCs w:val="28"/>
        </w:rPr>
        <w:t xml:space="preserve">новых заседаний </w:t>
      </w:r>
      <w:r w:rsidR="00730C72" w:rsidRPr="00CD31A9">
        <w:rPr>
          <w:sz w:val="28"/>
          <w:szCs w:val="28"/>
        </w:rPr>
        <w:t xml:space="preserve">и </w:t>
      </w:r>
      <w:r w:rsidR="003B4A05">
        <w:rPr>
          <w:sz w:val="28"/>
          <w:szCs w:val="28"/>
        </w:rPr>
        <w:t>2</w:t>
      </w:r>
      <w:r w:rsidR="00730C72" w:rsidRPr="00CD31A9">
        <w:rPr>
          <w:sz w:val="28"/>
          <w:szCs w:val="28"/>
        </w:rPr>
        <w:t xml:space="preserve"> внепланов</w:t>
      </w:r>
      <w:r w:rsidR="003B4A05">
        <w:rPr>
          <w:sz w:val="28"/>
          <w:szCs w:val="28"/>
        </w:rPr>
        <w:t>ых</w:t>
      </w:r>
      <w:r w:rsidR="00730C72" w:rsidRPr="00CD31A9">
        <w:rPr>
          <w:sz w:val="28"/>
          <w:szCs w:val="28"/>
        </w:rPr>
        <w:t xml:space="preserve"> засед</w:t>
      </w:r>
      <w:r w:rsidR="00730C72" w:rsidRPr="00CD31A9">
        <w:rPr>
          <w:sz w:val="28"/>
          <w:szCs w:val="28"/>
        </w:rPr>
        <w:t>а</w:t>
      </w:r>
      <w:r w:rsidR="00730C72" w:rsidRPr="00CD31A9">
        <w:rPr>
          <w:sz w:val="28"/>
          <w:szCs w:val="28"/>
        </w:rPr>
        <w:t>ни</w:t>
      </w:r>
      <w:r w:rsidR="003B4A05">
        <w:rPr>
          <w:sz w:val="28"/>
          <w:szCs w:val="28"/>
        </w:rPr>
        <w:t>я</w:t>
      </w:r>
      <w:r w:rsidR="00B1340D" w:rsidRPr="00CD31A9">
        <w:rPr>
          <w:sz w:val="28"/>
          <w:szCs w:val="28"/>
        </w:rPr>
        <w:t>, на которых рассмотрен</w:t>
      </w:r>
      <w:r w:rsidR="003B4A05">
        <w:rPr>
          <w:sz w:val="28"/>
          <w:szCs w:val="28"/>
        </w:rPr>
        <w:t>о</w:t>
      </w:r>
      <w:r w:rsidR="00B1340D" w:rsidRPr="00CD31A9">
        <w:rPr>
          <w:sz w:val="28"/>
          <w:szCs w:val="28"/>
        </w:rPr>
        <w:t xml:space="preserve"> </w:t>
      </w:r>
      <w:r w:rsidR="003B4A05">
        <w:rPr>
          <w:sz w:val="28"/>
          <w:szCs w:val="28"/>
        </w:rPr>
        <w:t>190</w:t>
      </w:r>
      <w:r w:rsidR="00B1340D" w:rsidRPr="00CD31A9">
        <w:rPr>
          <w:sz w:val="28"/>
          <w:szCs w:val="28"/>
        </w:rPr>
        <w:t xml:space="preserve"> вопрос</w:t>
      </w:r>
      <w:r w:rsidR="003B4A05">
        <w:rPr>
          <w:sz w:val="28"/>
          <w:szCs w:val="28"/>
        </w:rPr>
        <w:t>ов.</w:t>
      </w:r>
    </w:p>
    <w:p w:rsidR="00DA68E9" w:rsidRPr="0066456C" w:rsidRDefault="00DA68E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456C">
        <w:rPr>
          <w:sz w:val="28"/>
          <w:szCs w:val="28"/>
        </w:rPr>
        <w:t>Всего за отчетный период на рассмотрение Думы в качестве законод</w:t>
      </w:r>
      <w:r w:rsidRPr="0066456C">
        <w:rPr>
          <w:sz w:val="28"/>
          <w:szCs w:val="28"/>
        </w:rPr>
        <w:t>а</w:t>
      </w:r>
      <w:r w:rsidRPr="0066456C">
        <w:rPr>
          <w:sz w:val="28"/>
          <w:szCs w:val="28"/>
        </w:rPr>
        <w:t>тельной инициативы был</w:t>
      </w:r>
      <w:r w:rsidR="00C05C41">
        <w:rPr>
          <w:sz w:val="28"/>
          <w:szCs w:val="28"/>
        </w:rPr>
        <w:t>и</w:t>
      </w:r>
      <w:r w:rsidRPr="0066456C">
        <w:rPr>
          <w:sz w:val="28"/>
          <w:szCs w:val="28"/>
        </w:rPr>
        <w:t xml:space="preserve"> внесен</w:t>
      </w:r>
      <w:r w:rsidR="00C05C41">
        <w:rPr>
          <w:sz w:val="28"/>
          <w:szCs w:val="28"/>
        </w:rPr>
        <w:t>ы</w:t>
      </w:r>
      <w:r w:rsidRPr="0066456C">
        <w:rPr>
          <w:sz w:val="28"/>
          <w:szCs w:val="28"/>
        </w:rPr>
        <w:t xml:space="preserve"> </w:t>
      </w:r>
      <w:r w:rsidR="00C05C41" w:rsidRPr="00C05C41">
        <w:rPr>
          <w:sz w:val="28"/>
          <w:szCs w:val="28"/>
        </w:rPr>
        <w:t>93</w:t>
      </w:r>
      <w:r w:rsidRPr="0066456C">
        <w:rPr>
          <w:sz w:val="28"/>
          <w:szCs w:val="28"/>
        </w:rPr>
        <w:t xml:space="preserve"> проект</w:t>
      </w:r>
      <w:r w:rsidR="00C05C41">
        <w:rPr>
          <w:sz w:val="28"/>
          <w:szCs w:val="28"/>
        </w:rPr>
        <w:t>а</w:t>
      </w:r>
      <w:r w:rsidRPr="0066456C">
        <w:rPr>
          <w:sz w:val="28"/>
          <w:szCs w:val="28"/>
        </w:rPr>
        <w:t xml:space="preserve"> закон</w:t>
      </w:r>
      <w:r w:rsidR="00E0282B">
        <w:rPr>
          <w:sz w:val="28"/>
          <w:szCs w:val="28"/>
        </w:rPr>
        <w:t>а</w:t>
      </w:r>
      <w:r w:rsidRPr="0066456C">
        <w:rPr>
          <w:sz w:val="28"/>
          <w:szCs w:val="28"/>
        </w:rPr>
        <w:t xml:space="preserve"> Ярославской области, из которых по состоянию на </w:t>
      </w:r>
      <w:r w:rsidR="003B4A05">
        <w:rPr>
          <w:sz w:val="28"/>
          <w:szCs w:val="28"/>
        </w:rPr>
        <w:t>31</w:t>
      </w:r>
      <w:r w:rsidRPr="0066456C">
        <w:rPr>
          <w:sz w:val="28"/>
          <w:szCs w:val="28"/>
        </w:rPr>
        <w:t xml:space="preserve"> </w:t>
      </w:r>
      <w:r w:rsidR="003B4A05">
        <w:rPr>
          <w:sz w:val="28"/>
          <w:szCs w:val="28"/>
        </w:rPr>
        <w:t>августа</w:t>
      </w:r>
      <w:r w:rsidRPr="0066456C">
        <w:rPr>
          <w:sz w:val="28"/>
          <w:szCs w:val="28"/>
        </w:rPr>
        <w:t xml:space="preserve"> 20</w:t>
      </w:r>
      <w:r w:rsidR="007C7656" w:rsidRPr="0066456C">
        <w:rPr>
          <w:sz w:val="28"/>
          <w:szCs w:val="28"/>
        </w:rPr>
        <w:t>2</w:t>
      </w:r>
      <w:r w:rsidR="003B4A05">
        <w:rPr>
          <w:sz w:val="28"/>
          <w:szCs w:val="28"/>
        </w:rPr>
        <w:t>4</w:t>
      </w:r>
      <w:r w:rsidRPr="0066456C">
        <w:rPr>
          <w:sz w:val="28"/>
          <w:szCs w:val="28"/>
        </w:rPr>
        <w:t xml:space="preserve"> года </w:t>
      </w:r>
      <w:r w:rsidR="00E0282B">
        <w:rPr>
          <w:sz w:val="28"/>
          <w:szCs w:val="28"/>
        </w:rPr>
        <w:t>7</w:t>
      </w:r>
      <w:r w:rsidR="00CC774F">
        <w:rPr>
          <w:sz w:val="28"/>
          <w:szCs w:val="28"/>
        </w:rPr>
        <w:t>7</w:t>
      </w:r>
      <w:r w:rsidRPr="0066456C">
        <w:rPr>
          <w:sz w:val="28"/>
          <w:szCs w:val="28"/>
        </w:rPr>
        <w:t xml:space="preserve"> приняты </w:t>
      </w:r>
      <w:r w:rsidR="00991D46">
        <w:rPr>
          <w:sz w:val="28"/>
          <w:szCs w:val="28"/>
        </w:rPr>
        <w:t>как законы Ярославской области</w:t>
      </w:r>
      <w:r w:rsidRPr="0066456C">
        <w:rPr>
          <w:sz w:val="28"/>
          <w:szCs w:val="28"/>
        </w:rPr>
        <w:t xml:space="preserve">, </w:t>
      </w:r>
      <w:r w:rsidR="00C05C41">
        <w:rPr>
          <w:sz w:val="28"/>
          <w:szCs w:val="28"/>
        </w:rPr>
        <w:t>16</w:t>
      </w:r>
      <w:r w:rsidR="00997462">
        <w:rPr>
          <w:sz w:val="28"/>
          <w:szCs w:val="28"/>
        </w:rPr>
        <w:t xml:space="preserve"> наход</w:t>
      </w:r>
      <w:r w:rsidR="00E0282B">
        <w:rPr>
          <w:sz w:val="28"/>
          <w:szCs w:val="28"/>
        </w:rPr>
        <w:t>ятся на рассмотрении</w:t>
      </w:r>
      <w:r w:rsidRPr="0066456C">
        <w:rPr>
          <w:sz w:val="28"/>
          <w:szCs w:val="28"/>
        </w:rPr>
        <w:t>.</w:t>
      </w:r>
    </w:p>
    <w:p w:rsidR="00BB0CA4" w:rsidRDefault="00DA68E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2A2">
        <w:rPr>
          <w:sz w:val="28"/>
          <w:szCs w:val="28"/>
        </w:rPr>
        <w:t xml:space="preserve">Из числа внесенных в отчетном периоде законопроектов: </w:t>
      </w:r>
      <w:r w:rsidR="007E1912">
        <w:rPr>
          <w:sz w:val="28"/>
          <w:szCs w:val="28"/>
        </w:rPr>
        <w:t>6</w:t>
      </w:r>
      <w:r w:rsidR="00C05C41">
        <w:rPr>
          <w:sz w:val="28"/>
          <w:szCs w:val="28"/>
        </w:rPr>
        <w:t>8</w:t>
      </w:r>
      <w:r w:rsidRPr="004752A2">
        <w:rPr>
          <w:sz w:val="28"/>
          <w:szCs w:val="28"/>
        </w:rPr>
        <w:t xml:space="preserve"> (</w:t>
      </w:r>
      <w:r w:rsidR="00C05C41">
        <w:rPr>
          <w:sz w:val="28"/>
          <w:szCs w:val="28"/>
        </w:rPr>
        <w:t>73,1</w:t>
      </w:r>
      <w:r w:rsidRPr="004752A2">
        <w:rPr>
          <w:sz w:val="28"/>
          <w:szCs w:val="28"/>
        </w:rPr>
        <w:t xml:space="preserve"> %) внесен</w:t>
      </w:r>
      <w:r w:rsidR="007E1912">
        <w:rPr>
          <w:sz w:val="28"/>
          <w:szCs w:val="28"/>
        </w:rPr>
        <w:t>ы</w:t>
      </w:r>
      <w:r w:rsidR="002B1A09">
        <w:rPr>
          <w:sz w:val="28"/>
          <w:szCs w:val="28"/>
        </w:rPr>
        <w:t xml:space="preserve"> </w:t>
      </w:r>
      <w:r w:rsidRPr="004752A2">
        <w:rPr>
          <w:sz w:val="28"/>
          <w:szCs w:val="28"/>
        </w:rPr>
        <w:t xml:space="preserve">Губернатором области, </w:t>
      </w:r>
      <w:r w:rsidR="00C05C41">
        <w:rPr>
          <w:sz w:val="28"/>
          <w:szCs w:val="28"/>
        </w:rPr>
        <w:t>10</w:t>
      </w:r>
      <w:r w:rsidRPr="004752A2">
        <w:rPr>
          <w:sz w:val="28"/>
          <w:szCs w:val="28"/>
        </w:rPr>
        <w:t xml:space="preserve"> (1</w:t>
      </w:r>
      <w:r w:rsidR="00C05C41">
        <w:rPr>
          <w:sz w:val="28"/>
          <w:szCs w:val="28"/>
        </w:rPr>
        <w:t>0</w:t>
      </w:r>
      <w:r w:rsidRPr="004752A2">
        <w:rPr>
          <w:sz w:val="28"/>
          <w:szCs w:val="28"/>
        </w:rPr>
        <w:t>,</w:t>
      </w:r>
      <w:r w:rsidR="00C05C41">
        <w:rPr>
          <w:sz w:val="28"/>
          <w:szCs w:val="28"/>
        </w:rPr>
        <w:t>8</w:t>
      </w:r>
      <w:r w:rsidRPr="004752A2">
        <w:rPr>
          <w:sz w:val="28"/>
          <w:szCs w:val="28"/>
        </w:rPr>
        <w:t xml:space="preserve"> %) – депутатами Думы, </w:t>
      </w:r>
      <w:r w:rsidR="007D0E5D" w:rsidRPr="004752A2">
        <w:rPr>
          <w:sz w:val="28"/>
          <w:szCs w:val="28"/>
        </w:rPr>
        <w:t>2 (2,</w:t>
      </w:r>
      <w:r w:rsidR="00C05C41">
        <w:rPr>
          <w:sz w:val="28"/>
          <w:szCs w:val="28"/>
        </w:rPr>
        <w:t>2</w:t>
      </w:r>
      <w:r w:rsidR="007D0E5D" w:rsidRPr="004752A2">
        <w:rPr>
          <w:sz w:val="28"/>
          <w:szCs w:val="28"/>
        </w:rPr>
        <w:t xml:space="preserve"> %) - прокурором области, 5</w:t>
      </w:r>
      <w:r w:rsidRPr="004752A2">
        <w:rPr>
          <w:sz w:val="28"/>
          <w:szCs w:val="28"/>
        </w:rPr>
        <w:t xml:space="preserve"> – Избирательной комиссией Ярославской области (</w:t>
      </w:r>
      <w:r w:rsidR="00C05C41">
        <w:rPr>
          <w:sz w:val="28"/>
          <w:szCs w:val="28"/>
        </w:rPr>
        <w:t>5</w:t>
      </w:r>
      <w:r w:rsidRPr="004752A2">
        <w:rPr>
          <w:sz w:val="28"/>
          <w:szCs w:val="28"/>
        </w:rPr>
        <w:t>,</w:t>
      </w:r>
      <w:r w:rsidR="00C05C41">
        <w:rPr>
          <w:sz w:val="28"/>
          <w:szCs w:val="28"/>
        </w:rPr>
        <w:t>4</w:t>
      </w:r>
      <w:r w:rsidRPr="004752A2">
        <w:rPr>
          <w:sz w:val="28"/>
          <w:szCs w:val="28"/>
        </w:rPr>
        <w:t xml:space="preserve"> %)</w:t>
      </w:r>
      <w:r w:rsidR="007D0E5D" w:rsidRPr="004752A2">
        <w:rPr>
          <w:sz w:val="28"/>
          <w:szCs w:val="28"/>
        </w:rPr>
        <w:t>,</w:t>
      </w:r>
      <w:r w:rsidR="00C05C41">
        <w:rPr>
          <w:sz w:val="28"/>
          <w:szCs w:val="28"/>
        </w:rPr>
        <w:t xml:space="preserve"> 8 – органами местного самоуправления </w:t>
      </w:r>
      <w:r w:rsidR="00C05C41" w:rsidRPr="004752A2">
        <w:rPr>
          <w:sz w:val="28"/>
          <w:szCs w:val="28"/>
        </w:rPr>
        <w:t>(</w:t>
      </w:r>
      <w:r w:rsidR="00C05C41">
        <w:rPr>
          <w:sz w:val="28"/>
          <w:szCs w:val="28"/>
        </w:rPr>
        <w:t>8</w:t>
      </w:r>
      <w:r w:rsidR="00C05C41" w:rsidRPr="004752A2">
        <w:rPr>
          <w:sz w:val="28"/>
          <w:szCs w:val="28"/>
        </w:rPr>
        <w:t>,</w:t>
      </w:r>
      <w:r w:rsidR="00C05C41">
        <w:rPr>
          <w:sz w:val="28"/>
          <w:szCs w:val="28"/>
        </w:rPr>
        <w:t>6</w:t>
      </w:r>
      <w:r w:rsidR="00C05C41" w:rsidRPr="004752A2">
        <w:rPr>
          <w:sz w:val="28"/>
          <w:szCs w:val="28"/>
        </w:rPr>
        <w:t xml:space="preserve"> %)</w:t>
      </w:r>
      <w:r w:rsidR="00BB0CA4">
        <w:rPr>
          <w:sz w:val="28"/>
          <w:szCs w:val="28"/>
        </w:rPr>
        <w:t>.</w:t>
      </w:r>
    </w:p>
    <w:p w:rsidR="00DA68E9" w:rsidRPr="004752A2" w:rsidRDefault="00773223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2A2">
        <w:rPr>
          <w:sz w:val="28"/>
          <w:szCs w:val="28"/>
        </w:rPr>
        <w:t xml:space="preserve">(см. </w:t>
      </w:r>
      <w:r w:rsidRPr="004752A2">
        <w:rPr>
          <w:b/>
          <w:i/>
          <w:sz w:val="28"/>
          <w:szCs w:val="28"/>
        </w:rPr>
        <w:t>Приложение 1</w:t>
      </w:r>
      <w:r w:rsidRPr="004752A2">
        <w:rPr>
          <w:sz w:val="28"/>
          <w:szCs w:val="28"/>
        </w:rPr>
        <w:t>).</w:t>
      </w:r>
    </w:p>
    <w:p w:rsidR="00773223" w:rsidRPr="00272E11" w:rsidRDefault="00906444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444">
        <w:rPr>
          <w:sz w:val="28"/>
          <w:szCs w:val="28"/>
        </w:rPr>
        <w:t>За отчётный период принято 7</w:t>
      </w:r>
      <w:r>
        <w:rPr>
          <w:sz w:val="28"/>
          <w:szCs w:val="28"/>
        </w:rPr>
        <w:t>9</w:t>
      </w:r>
      <w:r w:rsidRPr="0090644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ов</w:t>
      </w:r>
      <w:r w:rsidRPr="00906444">
        <w:rPr>
          <w:sz w:val="28"/>
          <w:szCs w:val="28"/>
        </w:rPr>
        <w:t xml:space="preserve"> области (включая внесенные в предыдущий отчётный период), в том числе:</w:t>
      </w:r>
    </w:p>
    <w:p w:rsidR="00773223" w:rsidRPr="00272E11" w:rsidRDefault="00773223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E11">
        <w:rPr>
          <w:sz w:val="28"/>
          <w:szCs w:val="28"/>
        </w:rPr>
        <w:t xml:space="preserve">- по вопросам деятельности органов государственной власти, другим государственным институтам и вопросам гражданского общества – </w:t>
      </w:r>
      <w:r w:rsidR="0025412C" w:rsidRPr="0025412C">
        <w:rPr>
          <w:sz w:val="28"/>
          <w:szCs w:val="28"/>
        </w:rPr>
        <w:t>25</w:t>
      </w:r>
      <w:r w:rsidRPr="00272E11">
        <w:rPr>
          <w:sz w:val="28"/>
          <w:szCs w:val="28"/>
        </w:rPr>
        <w:t>;</w:t>
      </w:r>
    </w:p>
    <w:p w:rsidR="00773223" w:rsidRPr="00272E11" w:rsidRDefault="00773223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E11">
        <w:rPr>
          <w:sz w:val="28"/>
          <w:szCs w:val="28"/>
        </w:rPr>
        <w:t xml:space="preserve">- по вопросам </w:t>
      </w:r>
      <w:r w:rsidR="00443B05">
        <w:rPr>
          <w:sz w:val="28"/>
          <w:szCs w:val="28"/>
        </w:rPr>
        <w:t>бюджетной политики и налогов – 1</w:t>
      </w:r>
      <w:r w:rsidR="0025412C" w:rsidRPr="0025412C">
        <w:rPr>
          <w:sz w:val="28"/>
          <w:szCs w:val="28"/>
        </w:rPr>
        <w:t>1</w:t>
      </w:r>
      <w:r w:rsidRPr="00272E11">
        <w:rPr>
          <w:sz w:val="28"/>
          <w:szCs w:val="28"/>
        </w:rPr>
        <w:t>;</w:t>
      </w:r>
    </w:p>
    <w:p w:rsidR="00773223" w:rsidRPr="00272E11" w:rsidRDefault="00773223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E11">
        <w:rPr>
          <w:sz w:val="28"/>
          <w:szCs w:val="28"/>
        </w:rPr>
        <w:t>- по вопросам экономики и ЖКХ – 1</w:t>
      </w:r>
      <w:r w:rsidR="0025412C" w:rsidRPr="0025412C">
        <w:rPr>
          <w:sz w:val="28"/>
          <w:szCs w:val="28"/>
        </w:rPr>
        <w:t>4</w:t>
      </w:r>
      <w:r w:rsidRPr="00272E11">
        <w:rPr>
          <w:sz w:val="28"/>
          <w:szCs w:val="28"/>
        </w:rPr>
        <w:t>;</w:t>
      </w:r>
    </w:p>
    <w:p w:rsidR="00773223" w:rsidRPr="00272E11" w:rsidRDefault="00773223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E11">
        <w:rPr>
          <w:sz w:val="28"/>
          <w:szCs w:val="28"/>
        </w:rPr>
        <w:t xml:space="preserve">- по вопросам социальной политики и образования – </w:t>
      </w:r>
      <w:r w:rsidR="00443B05">
        <w:rPr>
          <w:sz w:val="28"/>
          <w:szCs w:val="28"/>
        </w:rPr>
        <w:t>2</w:t>
      </w:r>
      <w:r w:rsidR="0025412C" w:rsidRPr="0025412C">
        <w:rPr>
          <w:sz w:val="28"/>
          <w:szCs w:val="28"/>
        </w:rPr>
        <w:t>7</w:t>
      </w:r>
      <w:r w:rsidRPr="00272E11">
        <w:rPr>
          <w:sz w:val="28"/>
          <w:szCs w:val="28"/>
        </w:rPr>
        <w:t>;</w:t>
      </w:r>
    </w:p>
    <w:p w:rsidR="00773223" w:rsidRPr="00272E11" w:rsidRDefault="00773223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E11">
        <w:rPr>
          <w:sz w:val="28"/>
          <w:szCs w:val="28"/>
        </w:rPr>
        <w:t xml:space="preserve">- по прочим вопросам – </w:t>
      </w:r>
      <w:r w:rsidR="0025412C" w:rsidRPr="00CA75B1">
        <w:rPr>
          <w:sz w:val="28"/>
          <w:szCs w:val="28"/>
        </w:rPr>
        <w:t>2</w:t>
      </w:r>
      <w:r w:rsidRPr="00272E11">
        <w:rPr>
          <w:sz w:val="28"/>
          <w:szCs w:val="28"/>
        </w:rPr>
        <w:t>.</w:t>
      </w:r>
    </w:p>
    <w:p w:rsidR="00773223" w:rsidRPr="00CA75B1" w:rsidRDefault="00773223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4759">
        <w:rPr>
          <w:sz w:val="28"/>
          <w:szCs w:val="28"/>
        </w:rPr>
        <w:t xml:space="preserve">(см. </w:t>
      </w:r>
      <w:r w:rsidRPr="00514759">
        <w:rPr>
          <w:b/>
          <w:i/>
          <w:sz w:val="28"/>
          <w:szCs w:val="28"/>
        </w:rPr>
        <w:t xml:space="preserve">Приложение </w:t>
      </w:r>
      <w:r w:rsidR="00906444">
        <w:rPr>
          <w:b/>
          <w:i/>
          <w:sz w:val="28"/>
          <w:szCs w:val="28"/>
        </w:rPr>
        <w:t>2</w:t>
      </w:r>
      <w:r w:rsidR="00CA75B1">
        <w:rPr>
          <w:sz w:val="28"/>
          <w:szCs w:val="28"/>
        </w:rPr>
        <w:t>).</w:t>
      </w:r>
    </w:p>
    <w:p w:rsidR="00CA75B1" w:rsidRPr="00CA75B1" w:rsidRDefault="00CA75B1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75B1">
        <w:rPr>
          <w:sz w:val="28"/>
          <w:szCs w:val="28"/>
        </w:rPr>
        <w:lastRenderedPageBreak/>
        <w:t>Количество принятых законов и отклонённых законопроектов за пер</w:t>
      </w:r>
      <w:r w:rsidRPr="00CA75B1">
        <w:rPr>
          <w:sz w:val="28"/>
          <w:szCs w:val="28"/>
        </w:rPr>
        <w:t>и</w:t>
      </w:r>
      <w:r w:rsidRPr="00CA75B1">
        <w:rPr>
          <w:sz w:val="28"/>
          <w:szCs w:val="28"/>
        </w:rPr>
        <w:t xml:space="preserve">од с </w:t>
      </w:r>
      <w:r>
        <w:rPr>
          <w:sz w:val="28"/>
          <w:szCs w:val="28"/>
        </w:rPr>
        <w:t>сентября</w:t>
      </w:r>
      <w:r w:rsidRPr="00CA75B1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CA75B1">
        <w:rPr>
          <w:sz w:val="28"/>
          <w:szCs w:val="28"/>
        </w:rPr>
        <w:t xml:space="preserve"> года по </w:t>
      </w:r>
      <w:r>
        <w:rPr>
          <w:sz w:val="28"/>
          <w:szCs w:val="28"/>
        </w:rPr>
        <w:t>август</w:t>
      </w:r>
      <w:r w:rsidRPr="00CA75B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CA75B1">
        <w:rPr>
          <w:sz w:val="28"/>
          <w:szCs w:val="28"/>
        </w:rPr>
        <w:t xml:space="preserve"> года в разрезе комитетов Думы пр</w:t>
      </w:r>
      <w:r w:rsidRPr="00CA75B1">
        <w:rPr>
          <w:sz w:val="28"/>
          <w:szCs w:val="28"/>
        </w:rPr>
        <w:t>и</w:t>
      </w:r>
      <w:r w:rsidRPr="00CA75B1">
        <w:rPr>
          <w:sz w:val="28"/>
          <w:szCs w:val="28"/>
        </w:rPr>
        <w:t>ведено в</w:t>
      </w:r>
      <w:r w:rsidRPr="00CA75B1">
        <w:t xml:space="preserve"> </w:t>
      </w:r>
      <w:r w:rsidRPr="00CA75B1">
        <w:rPr>
          <w:b/>
          <w:i/>
          <w:sz w:val="28"/>
          <w:szCs w:val="28"/>
        </w:rPr>
        <w:t>Приложении 3.</w:t>
      </w:r>
    </w:p>
    <w:p w:rsidR="00DA68E9" w:rsidRPr="00B452BB" w:rsidRDefault="00DA68E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2BB">
        <w:rPr>
          <w:sz w:val="28"/>
          <w:szCs w:val="28"/>
        </w:rPr>
        <w:t xml:space="preserve">За отчётный период принято </w:t>
      </w:r>
      <w:r w:rsidR="00281C9D" w:rsidRPr="00B452BB">
        <w:rPr>
          <w:sz w:val="28"/>
          <w:szCs w:val="28"/>
        </w:rPr>
        <w:t>3</w:t>
      </w:r>
      <w:r w:rsidR="000C2171">
        <w:rPr>
          <w:sz w:val="28"/>
          <w:szCs w:val="28"/>
        </w:rPr>
        <w:t>08</w:t>
      </w:r>
      <w:r w:rsidRPr="00B452BB">
        <w:rPr>
          <w:sz w:val="28"/>
          <w:szCs w:val="28"/>
        </w:rPr>
        <w:t xml:space="preserve"> постановлени</w:t>
      </w:r>
      <w:r w:rsidR="000C2171">
        <w:rPr>
          <w:sz w:val="28"/>
          <w:szCs w:val="28"/>
        </w:rPr>
        <w:t>й</w:t>
      </w:r>
      <w:r w:rsidRPr="00B452BB">
        <w:rPr>
          <w:sz w:val="28"/>
          <w:szCs w:val="28"/>
        </w:rPr>
        <w:t>, в том числе:</w:t>
      </w:r>
    </w:p>
    <w:p w:rsidR="00DA68E9" w:rsidRPr="00B452BB" w:rsidRDefault="00DA68E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2BB">
        <w:rPr>
          <w:sz w:val="28"/>
          <w:szCs w:val="28"/>
        </w:rPr>
        <w:t xml:space="preserve">- о принятии проектов законов и законов Ярославской области – </w:t>
      </w:r>
      <w:r w:rsidR="00314B6C">
        <w:rPr>
          <w:sz w:val="28"/>
          <w:szCs w:val="28"/>
        </w:rPr>
        <w:t>159</w:t>
      </w:r>
      <w:r w:rsidRPr="00B452BB">
        <w:rPr>
          <w:sz w:val="28"/>
          <w:szCs w:val="28"/>
        </w:rPr>
        <w:t>;</w:t>
      </w:r>
    </w:p>
    <w:p w:rsidR="00DA68E9" w:rsidRPr="00B452BB" w:rsidRDefault="00DA68E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2BB">
        <w:rPr>
          <w:sz w:val="28"/>
          <w:szCs w:val="28"/>
        </w:rPr>
        <w:t xml:space="preserve">- о назначениях, избраниях – </w:t>
      </w:r>
      <w:r w:rsidR="00314B6C">
        <w:rPr>
          <w:sz w:val="28"/>
          <w:szCs w:val="28"/>
        </w:rPr>
        <w:t>37</w:t>
      </w:r>
      <w:r w:rsidRPr="00B452BB">
        <w:rPr>
          <w:sz w:val="28"/>
          <w:szCs w:val="28"/>
        </w:rPr>
        <w:t>;</w:t>
      </w:r>
    </w:p>
    <w:p w:rsidR="00DA68E9" w:rsidRPr="00B452BB" w:rsidRDefault="00DA68E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2BB">
        <w:rPr>
          <w:sz w:val="28"/>
          <w:szCs w:val="28"/>
        </w:rPr>
        <w:t xml:space="preserve">- о деятельности Думы – </w:t>
      </w:r>
      <w:r w:rsidR="0056095F" w:rsidRPr="0056095F">
        <w:rPr>
          <w:sz w:val="28"/>
          <w:szCs w:val="28"/>
        </w:rPr>
        <w:t>26</w:t>
      </w:r>
      <w:r w:rsidRPr="00B452BB">
        <w:rPr>
          <w:sz w:val="28"/>
          <w:szCs w:val="28"/>
        </w:rPr>
        <w:t>;</w:t>
      </w:r>
    </w:p>
    <w:p w:rsidR="00DA68E9" w:rsidRPr="00B452BB" w:rsidRDefault="00DA68E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2BB">
        <w:rPr>
          <w:sz w:val="28"/>
          <w:szCs w:val="28"/>
        </w:rPr>
        <w:t xml:space="preserve">- о взаимодействии с Российской Федерацией – </w:t>
      </w:r>
      <w:r w:rsidR="00EF3787">
        <w:rPr>
          <w:sz w:val="28"/>
          <w:szCs w:val="28"/>
        </w:rPr>
        <w:t>44</w:t>
      </w:r>
      <w:r w:rsidRPr="00B452BB">
        <w:rPr>
          <w:sz w:val="28"/>
          <w:szCs w:val="28"/>
        </w:rPr>
        <w:t>;</w:t>
      </w:r>
    </w:p>
    <w:p w:rsidR="00DA68E9" w:rsidRPr="00B452BB" w:rsidRDefault="00DA68E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2BB">
        <w:rPr>
          <w:sz w:val="28"/>
          <w:szCs w:val="28"/>
        </w:rPr>
        <w:t xml:space="preserve">- о награждении – </w:t>
      </w:r>
      <w:r w:rsidR="00314B6C">
        <w:rPr>
          <w:sz w:val="28"/>
          <w:szCs w:val="28"/>
        </w:rPr>
        <w:t>13</w:t>
      </w:r>
      <w:r w:rsidRPr="00B452BB">
        <w:rPr>
          <w:sz w:val="28"/>
          <w:szCs w:val="28"/>
        </w:rPr>
        <w:t>;</w:t>
      </w:r>
    </w:p>
    <w:p w:rsidR="00DA68E9" w:rsidRPr="00B452BB" w:rsidRDefault="00DA68E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2BB">
        <w:rPr>
          <w:sz w:val="28"/>
          <w:szCs w:val="28"/>
        </w:rPr>
        <w:t>- о депутатской деятельности –</w:t>
      </w:r>
      <w:r w:rsidR="0056095F">
        <w:rPr>
          <w:sz w:val="28"/>
          <w:szCs w:val="28"/>
        </w:rPr>
        <w:t>29</w:t>
      </w:r>
      <w:r w:rsidR="002C2F79">
        <w:rPr>
          <w:sz w:val="28"/>
          <w:szCs w:val="28"/>
        </w:rPr>
        <w:t>.</w:t>
      </w:r>
    </w:p>
    <w:p w:rsidR="00DA68E9" w:rsidRPr="004F35D5" w:rsidRDefault="002C2F7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35D5">
        <w:rPr>
          <w:sz w:val="28"/>
          <w:szCs w:val="28"/>
        </w:rPr>
        <w:t xml:space="preserve"> </w:t>
      </w:r>
      <w:r w:rsidR="00773223" w:rsidRPr="004F35D5">
        <w:rPr>
          <w:sz w:val="28"/>
          <w:szCs w:val="28"/>
        </w:rPr>
        <w:t xml:space="preserve">(см. </w:t>
      </w:r>
      <w:r w:rsidR="00773223" w:rsidRPr="004F35D5">
        <w:rPr>
          <w:b/>
          <w:i/>
          <w:sz w:val="28"/>
          <w:szCs w:val="28"/>
        </w:rPr>
        <w:t xml:space="preserve">Приложение </w:t>
      </w:r>
      <w:r w:rsidR="00CA75B1">
        <w:rPr>
          <w:b/>
          <w:i/>
          <w:sz w:val="28"/>
          <w:szCs w:val="28"/>
        </w:rPr>
        <w:t>4</w:t>
      </w:r>
      <w:r w:rsidR="00773223" w:rsidRPr="004F35D5">
        <w:rPr>
          <w:b/>
          <w:i/>
          <w:sz w:val="28"/>
          <w:szCs w:val="28"/>
        </w:rPr>
        <w:t>)</w:t>
      </w:r>
      <w:r w:rsidR="00DA68E9" w:rsidRPr="004F35D5">
        <w:rPr>
          <w:sz w:val="28"/>
          <w:szCs w:val="28"/>
        </w:rPr>
        <w:t>.</w:t>
      </w:r>
    </w:p>
    <w:p w:rsidR="00DA68E9" w:rsidRPr="00ED7C7A" w:rsidRDefault="00DA68E9" w:rsidP="006B71D2">
      <w:pPr>
        <w:pStyle w:val="a3"/>
        <w:keepNext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ED7C7A">
        <w:rPr>
          <w:sz w:val="28"/>
          <w:szCs w:val="28"/>
        </w:rPr>
        <w:t xml:space="preserve">К рассматриваемым в Думе проектам законов за отчётный период было внесено </w:t>
      </w:r>
      <w:r w:rsidR="00141EB4" w:rsidRPr="00ED7C7A">
        <w:rPr>
          <w:sz w:val="28"/>
          <w:szCs w:val="28"/>
        </w:rPr>
        <w:t>257</w:t>
      </w:r>
      <w:r w:rsidRPr="00ED7C7A">
        <w:rPr>
          <w:sz w:val="28"/>
          <w:szCs w:val="28"/>
        </w:rPr>
        <w:t xml:space="preserve"> поправ</w:t>
      </w:r>
      <w:r w:rsidR="008D74F3" w:rsidRPr="00ED7C7A">
        <w:rPr>
          <w:sz w:val="28"/>
          <w:szCs w:val="28"/>
        </w:rPr>
        <w:t>ок</w:t>
      </w:r>
      <w:r w:rsidRPr="00ED7C7A">
        <w:rPr>
          <w:sz w:val="28"/>
          <w:szCs w:val="28"/>
        </w:rPr>
        <w:t xml:space="preserve"> (за исключением отозванных), в том числе </w:t>
      </w:r>
      <w:r w:rsidR="008D74F3" w:rsidRPr="00ED7C7A">
        <w:rPr>
          <w:sz w:val="28"/>
          <w:szCs w:val="28"/>
        </w:rPr>
        <w:t>1</w:t>
      </w:r>
      <w:r w:rsidR="00141EB4" w:rsidRPr="00ED7C7A">
        <w:rPr>
          <w:sz w:val="28"/>
          <w:szCs w:val="28"/>
        </w:rPr>
        <w:t>7</w:t>
      </w:r>
      <w:r w:rsidR="00ED7C7A" w:rsidRPr="00ED7C7A">
        <w:rPr>
          <w:sz w:val="28"/>
          <w:szCs w:val="28"/>
        </w:rPr>
        <w:t>9</w:t>
      </w:r>
      <w:r w:rsidRPr="00ED7C7A">
        <w:rPr>
          <w:sz w:val="28"/>
          <w:szCs w:val="28"/>
        </w:rPr>
        <w:t xml:space="preserve"> попр</w:t>
      </w:r>
      <w:r w:rsidRPr="00ED7C7A">
        <w:rPr>
          <w:sz w:val="28"/>
          <w:szCs w:val="28"/>
        </w:rPr>
        <w:t>а</w:t>
      </w:r>
      <w:r w:rsidRPr="00ED7C7A">
        <w:rPr>
          <w:sz w:val="28"/>
          <w:szCs w:val="28"/>
        </w:rPr>
        <w:t>вок (6</w:t>
      </w:r>
      <w:r w:rsidR="00ED7C7A" w:rsidRPr="00ED7C7A">
        <w:rPr>
          <w:sz w:val="28"/>
          <w:szCs w:val="28"/>
        </w:rPr>
        <w:t>9</w:t>
      </w:r>
      <w:r w:rsidRPr="00ED7C7A">
        <w:rPr>
          <w:sz w:val="28"/>
          <w:szCs w:val="28"/>
        </w:rPr>
        <w:t>,</w:t>
      </w:r>
      <w:r w:rsidR="00ED7C7A" w:rsidRPr="00ED7C7A">
        <w:rPr>
          <w:sz w:val="28"/>
          <w:szCs w:val="28"/>
        </w:rPr>
        <w:t>6</w:t>
      </w:r>
      <w:r w:rsidRPr="00ED7C7A">
        <w:rPr>
          <w:sz w:val="28"/>
          <w:szCs w:val="28"/>
        </w:rPr>
        <w:t xml:space="preserve"> %) внесено Губернатором области (все приняты), </w:t>
      </w:r>
      <w:r w:rsidR="008D74F3" w:rsidRPr="00ED7C7A">
        <w:rPr>
          <w:sz w:val="28"/>
          <w:szCs w:val="28"/>
        </w:rPr>
        <w:t>7</w:t>
      </w:r>
      <w:r w:rsidR="00141EB4" w:rsidRPr="00ED7C7A">
        <w:rPr>
          <w:sz w:val="28"/>
          <w:szCs w:val="28"/>
        </w:rPr>
        <w:t>8</w:t>
      </w:r>
      <w:r w:rsidRPr="00ED7C7A">
        <w:rPr>
          <w:sz w:val="28"/>
          <w:szCs w:val="28"/>
        </w:rPr>
        <w:t xml:space="preserve"> (3</w:t>
      </w:r>
      <w:r w:rsidR="00ED7C7A" w:rsidRPr="00ED7C7A">
        <w:rPr>
          <w:sz w:val="28"/>
          <w:szCs w:val="28"/>
        </w:rPr>
        <w:t>0</w:t>
      </w:r>
      <w:r w:rsidRPr="00ED7C7A">
        <w:rPr>
          <w:sz w:val="28"/>
          <w:szCs w:val="28"/>
        </w:rPr>
        <w:t>,</w:t>
      </w:r>
      <w:r w:rsidR="00ED7C7A" w:rsidRPr="00ED7C7A">
        <w:rPr>
          <w:sz w:val="28"/>
          <w:szCs w:val="28"/>
        </w:rPr>
        <w:t>4</w:t>
      </w:r>
      <w:r w:rsidRPr="00ED7C7A">
        <w:rPr>
          <w:sz w:val="28"/>
          <w:szCs w:val="28"/>
        </w:rPr>
        <w:t xml:space="preserve"> %) – д</w:t>
      </w:r>
      <w:r w:rsidRPr="00ED7C7A">
        <w:rPr>
          <w:sz w:val="28"/>
          <w:szCs w:val="28"/>
        </w:rPr>
        <w:t>е</w:t>
      </w:r>
      <w:r w:rsidRPr="00ED7C7A">
        <w:rPr>
          <w:sz w:val="28"/>
          <w:szCs w:val="28"/>
        </w:rPr>
        <w:t xml:space="preserve">путатами Думы (из них </w:t>
      </w:r>
      <w:r w:rsidR="008D74F3" w:rsidRPr="00ED7C7A">
        <w:rPr>
          <w:sz w:val="28"/>
          <w:szCs w:val="28"/>
        </w:rPr>
        <w:t>6</w:t>
      </w:r>
      <w:r w:rsidR="00ED7C7A" w:rsidRPr="00ED7C7A">
        <w:rPr>
          <w:sz w:val="28"/>
          <w:szCs w:val="28"/>
        </w:rPr>
        <w:t>9</w:t>
      </w:r>
      <w:r w:rsidRPr="00ED7C7A">
        <w:rPr>
          <w:sz w:val="28"/>
          <w:szCs w:val="28"/>
        </w:rPr>
        <w:t xml:space="preserve"> приняты, </w:t>
      </w:r>
      <w:r w:rsidR="00ED7C7A" w:rsidRPr="00ED7C7A">
        <w:rPr>
          <w:sz w:val="28"/>
          <w:szCs w:val="28"/>
        </w:rPr>
        <w:t>9</w:t>
      </w:r>
      <w:r w:rsidRPr="00ED7C7A">
        <w:rPr>
          <w:sz w:val="28"/>
          <w:szCs w:val="28"/>
        </w:rPr>
        <w:t xml:space="preserve"> отклонены).</w:t>
      </w:r>
    </w:p>
    <w:p w:rsidR="00032632" w:rsidRDefault="00032632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978BF" w:rsidRPr="004F35D5" w:rsidRDefault="00016802" w:rsidP="00E173A1">
      <w:pPr>
        <w:pStyle w:val="a3"/>
        <w:keepNext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4F35D5">
        <w:rPr>
          <w:sz w:val="28"/>
          <w:szCs w:val="28"/>
        </w:rPr>
        <w:t>Н</w:t>
      </w:r>
      <w:r w:rsidR="007978BF" w:rsidRPr="004F35D5">
        <w:rPr>
          <w:sz w:val="28"/>
          <w:szCs w:val="28"/>
        </w:rPr>
        <w:t xml:space="preserve">аиболее важные и значимые вопросы, для решения которых Думой </w:t>
      </w:r>
      <w:r w:rsidR="00906444">
        <w:rPr>
          <w:sz w:val="28"/>
          <w:szCs w:val="28"/>
        </w:rPr>
        <w:t>8</w:t>
      </w:r>
      <w:r w:rsidR="007978BF" w:rsidRPr="004F35D5">
        <w:rPr>
          <w:sz w:val="28"/>
          <w:szCs w:val="28"/>
        </w:rPr>
        <w:t>-го созыва были приняты соответствующие правовые акты.</w:t>
      </w:r>
    </w:p>
    <w:p w:rsidR="00064095" w:rsidRPr="00E173A1" w:rsidRDefault="00E173A1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173A1">
        <w:rPr>
          <w:rFonts w:ascii="Times New Roman" w:eastAsia="Times New Roman" w:hAnsi="Times New Roman"/>
          <w:i/>
          <w:sz w:val="28"/>
          <w:szCs w:val="28"/>
          <w:lang w:eastAsia="ru-RU"/>
        </w:rPr>
        <w:t>В сфере</w:t>
      </w:r>
      <w:r w:rsidR="00064095" w:rsidRPr="00E173A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аграрной политик</w:t>
      </w:r>
      <w:r w:rsidRPr="00E173A1">
        <w:rPr>
          <w:rFonts w:ascii="Times New Roman" w:eastAsia="Times New Roman" w:hAnsi="Times New Roman"/>
          <w:i/>
          <w:sz w:val="28"/>
          <w:szCs w:val="28"/>
          <w:lang w:eastAsia="ru-RU"/>
        </w:rPr>
        <w:t>и</w:t>
      </w:r>
      <w:r w:rsidR="0086717E">
        <w:rPr>
          <w:rFonts w:ascii="Times New Roman" w:eastAsia="Times New Roman" w:hAnsi="Times New Roman"/>
          <w:i/>
          <w:sz w:val="28"/>
          <w:szCs w:val="28"/>
          <w:lang w:eastAsia="ru-RU"/>
        </w:rPr>
        <w:t>,</w:t>
      </w:r>
      <w:r w:rsidR="00064095" w:rsidRPr="00E173A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экологии и природопользовани</w:t>
      </w:r>
      <w:r w:rsidRPr="00E173A1">
        <w:rPr>
          <w:rFonts w:ascii="Times New Roman" w:eastAsia="Times New Roman" w:hAnsi="Times New Roman"/>
          <w:i/>
          <w:sz w:val="28"/>
          <w:szCs w:val="28"/>
          <w:lang w:eastAsia="ru-RU"/>
        </w:rPr>
        <w:t>я</w:t>
      </w:r>
    </w:p>
    <w:p w:rsidR="00E173A1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изменения в статью 3 Закона Ярославской области «О некоторых вопросах р</w:t>
      </w:r>
      <w:r w:rsidR="00E173A1">
        <w:rPr>
          <w:rFonts w:ascii="Times New Roman" w:eastAsia="Times New Roman" w:hAnsi="Times New Roman"/>
          <w:sz w:val="28"/>
          <w:szCs w:val="28"/>
          <w:lang w:eastAsia="ru-RU"/>
        </w:rPr>
        <w:t>егулирования лесных отношений».</w:t>
      </w:r>
    </w:p>
    <w:p w:rsidR="00064095" w:rsidRPr="00432348" w:rsidRDefault="0053017E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редусматрива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возможность дополнительного использования средств областного бюджета для осуществления переданных полномочий Российской Фе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дерации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. Дополнительные средства областного бюджета предполагается направить на формирование </w:t>
      </w:r>
      <w:proofErr w:type="gramStart"/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фонда оплаты труда сотрудн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ков государственных казенных учреждений Ярославской</w:t>
      </w:r>
      <w:proofErr w:type="gramEnd"/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(лесн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честв), осуществляющих часть переданных полномочий Российской Федер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ции, в соответствии с постановлением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авительства Ярославской области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3017E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«Об экологич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ском образовании, просвещении и формировании экологической к</w:t>
      </w:r>
      <w:r w:rsidR="0053017E">
        <w:rPr>
          <w:rFonts w:ascii="Times New Roman" w:eastAsia="Times New Roman" w:hAnsi="Times New Roman"/>
          <w:sz w:val="28"/>
          <w:szCs w:val="28"/>
          <w:lang w:eastAsia="ru-RU"/>
        </w:rPr>
        <w:t>ультуры в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 принят в целях приведения Закона области в соответствие фед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ральному законодательству;</w:t>
      </w:r>
    </w:p>
    <w:p w:rsidR="0053017E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«Об особо охраняемых природных территориях регионального и местного з</w:t>
      </w:r>
      <w:r w:rsidR="0053017E">
        <w:rPr>
          <w:rFonts w:ascii="Times New Roman" w:eastAsia="Times New Roman" w:hAnsi="Times New Roman"/>
          <w:sz w:val="28"/>
          <w:szCs w:val="28"/>
          <w:lang w:eastAsia="ru-RU"/>
        </w:rPr>
        <w:t>начения в Ярославской области».</w:t>
      </w:r>
    </w:p>
    <w:p w:rsidR="00064095" w:rsidRPr="00432348" w:rsidRDefault="0053017E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-уточняется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предмет регулирования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области;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уточняются полномочия органов государственной власти Яросла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в сфере охраны и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использования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особо охраняемых природных территорий, исключив полномочия по реорганизации и упразднению особо охраняемых природных территорий регионального значения;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устанавливается, что выделение зон ограниченного хозяйственного использования в составе особо охраняемой природной территории реги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нального значения подлежит согласованию с уполномоченным федеральным органом исполнительной власти в области охраны окружающей среды.</w:t>
      </w:r>
    </w:p>
    <w:p w:rsidR="00064095" w:rsidRPr="00432348" w:rsidRDefault="00E173A1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устанавливается, что особо охраняемые природные территории уч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тываются при подготовке генеральных планов, правил землепользования и застройки, в том числе муниципальных округов.</w:t>
      </w:r>
    </w:p>
    <w:p w:rsidR="00064095" w:rsidRPr="00E709CC" w:rsidRDefault="00E709CC" w:rsidP="00E709CC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709CC">
        <w:rPr>
          <w:rFonts w:ascii="Times New Roman" w:eastAsia="Times New Roman" w:hAnsi="Times New Roman"/>
          <w:i/>
          <w:sz w:val="28"/>
          <w:szCs w:val="28"/>
          <w:lang w:eastAsia="ru-RU"/>
        </w:rPr>
        <w:t>В сфере</w:t>
      </w:r>
      <w:r w:rsidR="00064095" w:rsidRPr="00E709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бюджет</w:t>
      </w:r>
      <w:r w:rsidRPr="00E709CC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E709CC">
        <w:rPr>
          <w:rFonts w:ascii="Times New Roman" w:eastAsia="Times New Roman" w:hAnsi="Times New Roman"/>
          <w:i/>
          <w:sz w:val="28"/>
          <w:szCs w:val="28"/>
          <w:lang w:eastAsia="ru-RU"/>
        </w:rPr>
        <w:t>, финанс</w:t>
      </w:r>
      <w:r w:rsidRPr="00E709CC">
        <w:rPr>
          <w:rFonts w:ascii="Times New Roman" w:eastAsia="Times New Roman" w:hAnsi="Times New Roman"/>
          <w:i/>
          <w:sz w:val="28"/>
          <w:szCs w:val="28"/>
          <w:lang w:eastAsia="ru-RU"/>
        </w:rPr>
        <w:t>ов</w:t>
      </w:r>
      <w:r w:rsidR="00064095" w:rsidRPr="00E709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налоговой политик</w:t>
      </w:r>
      <w:r w:rsidRPr="00E709CC">
        <w:rPr>
          <w:rFonts w:ascii="Times New Roman" w:eastAsia="Times New Roman" w:hAnsi="Times New Roman"/>
          <w:i/>
          <w:sz w:val="28"/>
          <w:szCs w:val="28"/>
          <w:lang w:eastAsia="ru-RU"/>
        </w:rPr>
        <w:t>и</w:t>
      </w:r>
      <w:r w:rsidR="00064095" w:rsidRPr="00E709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Наиболее важной и значимой в деятельности комитета следует отм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тить работу над Законом Ярославской области от 20.12.2023 № 78-з «Об 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ластном бюджете на 2024 год и на плановый период 2025 и 2026 годов».</w:t>
      </w:r>
    </w:p>
    <w:p w:rsidR="00064095" w:rsidRPr="00432348" w:rsidRDefault="0086717E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кономическая политика Ярославской области, как и Российской </w:t>
      </w:r>
      <w:proofErr w:type="gramStart"/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дерации</w:t>
      </w:r>
      <w:proofErr w:type="gramEnd"/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целом, была ориентирована на предотвращение влияния на разв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тие отраслей экономики и финансового сектора изменения геополитической обстановки, беспрецедентного </w:t>
      </w:r>
      <w:proofErr w:type="spellStart"/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давления, а также на социал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ную поддержку граждан, на создание условий для развития региональной экономики.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 период с сентября 2023 года по декабрь 2023 года в Закон Яросла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«Об областном бюджете на 2023 год и на плановый период 2024 и 2025 годов» Губернатором Ярославской области 4 раза вносились в Ярославскую областную Думу проекты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законов</w:t>
      </w:r>
      <w:r w:rsidR="005E2C9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внесению</w:t>
      </w:r>
      <w:proofErr w:type="gramEnd"/>
      <w:r w:rsidR="005E2C9A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 в бюджет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26A0">
        <w:rPr>
          <w:rFonts w:ascii="Times New Roman" w:eastAsia="Times New Roman" w:hAnsi="Times New Roman"/>
          <w:sz w:val="28"/>
          <w:szCs w:val="28"/>
          <w:lang w:eastAsia="ru-RU"/>
        </w:rPr>
        <w:t xml:space="preserve">Трижды 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 2024 году Думой приняты законы Ярославской области «О внесении изменений в Закон Ярославской области «Об областном бюджете на 2024 год и на плановый период 2025 и 2026 годов». Эти изменения были подготовлены в связи с необходимостью корректировки доходной и расхо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ной частей областного бюджета на 2024 год и на плановый период 2025 и 2026 годов.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Важными направлениями работы также являлось совершенствование законодательства Ярославской области в сфере налоговых и финансово-кредитных отношений.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 числу основных налоговых законопроектов следует отнести: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отдельные законодательные акты Яросла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ской области»;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«Об установлении на 2024 год коэффициента, отражающего реги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нальные особенности рынка труда»;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изменения в статью 2 Закона Ярославской области «О введении на территории Ярославской области патентной системы налогоо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ложения.</w:t>
      </w:r>
    </w:p>
    <w:p w:rsidR="00064095" w:rsidRPr="0086717E" w:rsidRDefault="0086717E" w:rsidP="0086717E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6717E">
        <w:rPr>
          <w:rFonts w:ascii="Times New Roman" w:eastAsia="Times New Roman" w:hAnsi="Times New Roman"/>
          <w:i/>
          <w:sz w:val="28"/>
          <w:szCs w:val="28"/>
          <w:lang w:eastAsia="ru-RU"/>
        </w:rPr>
        <w:t>В сфере</w:t>
      </w:r>
      <w:r w:rsidR="00064095" w:rsidRPr="0086717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градостроительств</w:t>
      </w:r>
      <w:r w:rsidRPr="0086717E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86717E">
        <w:rPr>
          <w:rFonts w:ascii="Times New Roman" w:eastAsia="Times New Roman" w:hAnsi="Times New Roman"/>
          <w:i/>
          <w:sz w:val="28"/>
          <w:szCs w:val="28"/>
          <w:lang w:eastAsia="ru-RU"/>
        </w:rPr>
        <w:t>, транспорт</w:t>
      </w:r>
      <w:r w:rsidRPr="0086717E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86717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безопасности и </w:t>
      </w:r>
      <w:proofErr w:type="gramStart"/>
      <w:r w:rsidR="00064095" w:rsidRPr="0086717E">
        <w:rPr>
          <w:rFonts w:ascii="Times New Roman" w:eastAsia="Times New Roman" w:hAnsi="Times New Roman"/>
          <w:i/>
          <w:sz w:val="28"/>
          <w:szCs w:val="28"/>
          <w:lang w:eastAsia="ru-RU"/>
        </w:rPr>
        <w:t>качеств</w:t>
      </w:r>
      <w:r w:rsidRPr="0086717E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proofErr w:type="gramEnd"/>
      <w:r w:rsidR="00064095" w:rsidRPr="0086717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автомобильных дорог</w:t>
      </w:r>
    </w:p>
    <w:p w:rsidR="00F0709F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изменения в статью 1 Закона Ярославской области «О перераспределении между органами местного самоуправления отдельных муниципальных образований Ярославской области и органами государстве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ной власти Ярославской области полномочий по организации регулярных перевозок пассажиров и багажа автомобильным транспортом и городским наземн</w:t>
      </w:r>
      <w:r w:rsidR="00F0709F">
        <w:rPr>
          <w:rFonts w:ascii="Times New Roman" w:eastAsia="Times New Roman" w:hAnsi="Times New Roman"/>
          <w:sz w:val="28"/>
          <w:szCs w:val="28"/>
          <w:lang w:eastAsia="ru-RU"/>
        </w:rPr>
        <w:t xml:space="preserve">ым электрическим транспортом». 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к числу полномочий органов государственной власти Яр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славской области отнесена организация регулярных перевозок пассажиров и 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багажа автомобильным транспортом и городским наземным электрическим транспортом, осуществляемая органами местного самоуправления городск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го округа город Ярославль, Ярославского муниципального района Яросла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области. 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ab/>
        <w:t>Аналогичный механизм организации регулярных перевозок был предложен на территории городского округа город Рыбинск и Рыби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ского муниципального района Ярославской области. Это позволило повысить качество предоставления транспортных услуг населению указанных муниц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пальных образований. С 01.05.2024 года в Рыбинске началась работа обно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ленного общественного транспорта в соответствии с номами вышеуказанн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го закона; </w:t>
      </w:r>
    </w:p>
    <w:p w:rsidR="00F0709F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статью 5 Закона Ярославской области «Об отдельных вопросах поддержки граждан, чьи денежные средства привлечены для строительства проблемных объектов на те</w:t>
      </w:r>
      <w:r w:rsidR="00F0709F">
        <w:rPr>
          <w:rFonts w:ascii="Times New Roman" w:eastAsia="Times New Roman" w:hAnsi="Times New Roman"/>
          <w:sz w:val="28"/>
          <w:szCs w:val="28"/>
          <w:lang w:eastAsia="ru-RU"/>
        </w:rPr>
        <w:t>рритории Ярославской обл</w:t>
      </w:r>
      <w:r w:rsidR="00F0709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0709F">
        <w:rPr>
          <w:rFonts w:ascii="Times New Roman" w:eastAsia="Times New Roman" w:hAnsi="Times New Roman"/>
          <w:sz w:val="28"/>
          <w:szCs w:val="28"/>
          <w:lang w:eastAsia="ru-RU"/>
        </w:rPr>
        <w:t>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Внесенное изменение в статью 5 Закона в части наделения инвестора правом в ходе реализации масштабного инвестиционного проекта, пред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сматривающего предоставление бесплатно в собственность пострадавшим участникам долевого строительства жилых помещений, осуществлять пред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ставление пострадавшим участникам долевого строительства денежных 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плат, позволило сократить сроки восстановления прав указанных граждан;</w:t>
      </w:r>
    </w:p>
    <w:p w:rsidR="00F0709F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- «О внесении изменений в статьи 3 и 41 Закона Ярославской области «О дорожном фонде Ярославской области и </w:t>
      </w:r>
      <w:r w:rsidR="00F0709F">
        <w:rPr>
          <w:rFonts w:ascii="Times New Roman" w:eastAsia="Times New Roman" w:hAnsi="Times New Roman"/>
          <w:sz w:val="28"/>
          <w:szCs w:val="28"/>
          <w:lang w:eastAsia="ru-RU"/>
        </w:rPr>
        <w:t>муниципальных дорожных фо</w:t>
      </w:r>
      <w:r w:rsidR="00F0709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F0709F">
        <w:rPr>
          <w:rFonts w:ascii="Times New Roman" w:eastAsia="Times New Roman" w:hAnsi="Times New Roman"/>
          <w:sz w:val="28"/>
          <w:szCs w:val="28"/>
          <w:lang w:eastAsia="ru-RU"/>
        </w:rPr>
        <w:t>дах».</w:t>
      </w:r>
    </w:p>
    <w:p w:rsidR="00064095" w:rsidRPr="00432348" w:rsidRDefault="00F0709F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изменениями федерального законодательства 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Законом: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корректируется перечень источников формирования дорожного фонда Ярославской области в отношении платы в счет возмещения вреда, причин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емого автомобильным дорогам общего пользования регионального или межмуниципального значения транспортными средствами, осуществляющ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ми перевозки тяжеловесных и (или) крупногабаритных грузов, а также 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поступающих в областной бюджет от уплаты администр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тивных штрафов за нарушения правил движения тяжеловесного и (или) крупногабаритного транспортного средства;</w:t>
      </w:r>
      <w:proofErr w:type="gramEnd"/>
    </w:p>
    <w:p w:rsidR="00064095" w:rsidRPr="00432348" w:rsidRDefault="00064095" w:rsidP="0086717E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перечень источников муниципальных дорожных фондов дополняется доходами от платы в счет возмещения вреда, причиняемого автомобильным дорогам местного значения тяжеловесными транспортными средствами</w:t>
      </w:r>
      <w:r w:rsidR="00F070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64095" w:rsidRPr="00F0709F" w:rsidRDefault="00F0709F" w:rsidP="00F0709F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0709F">
        <w:rPr>
          <w:rFonts w:ascii="Times New Roman" w:eastAsia="Times New Roman" w:hAnsi="Times New Roman"/>
          <w:i/>
          <w:sz w:val="28"/>
          <w:szCs w:val="28"/>
          <w:lang w:eastAsia="ru-RU"/>
        </w:rPr>
        <w:t>В сфере</w:t>
      </w:r>
      <w:r w:rsidR="00064095" w:rsidRPr="00F070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депутатской деятельности, правопорядк</w:t>
      </w:r>
      <w:r w:rsidRPr="00F0709F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F070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информационной политик</w:t>
      </w:r>
      <w:r w:rsidRPr="00F0709F">
        <w:rPr>
          <w:rFonts w:ascii="Times New Roman" w:eastAsia="Times New Roman" w:hAnsi="Times New Roman"/>
          <w:i/>
          <w:sz w:val="28"/>
          <w:szCs w:val="28"/>
          <w:lang w:eastAsia="ru-RU"/>
        </w:rPr>
        <w:t>и</w:t>
      </w:r>
    </w:p>
    <w:p w:rsidR="00686356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отдельные законодател</w:t>
      </w:r>
      <w:r w:rsidR="00686356">
        <w:rPr>
          <w:rFonts w:ascii="Times New Roman" w:eastAsia="Times New Roman" w:hAnsi="Times New Roman"/>
          <w:sz w:val="28"/>
          <w:szCs w:val="28"/>
          <w:lang w:eastAsia="ru-RU"/>
        </w:rPr>
        <w:t>ьные акты Яросла</w:t>
      </w:r>
      <w:r w:rsidR="0068635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86356">
        <w:rPr>
          <w:rFonts w:ascii="Times New Roman" w:eastAsia="Times New Roman" w:hAnsi="Times New Roman"/>
          <w:sz w:val="28"/>
          <w:szCs w:val="28"/>
          <w:lang w:eastAsia="ru-RU"/>
        </w:rPr>
        <w:t>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устраняется дублирование задач координационных органов в сфере профилактики правонарушений, изменяется порядок проведения зас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даний штаба народных дружин, корректируются полномочия органов испо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нительной власти Ярославской области в части создания, реконструкции и поддержания в состоянии постоянной готовности к использованию технич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ских систем управления гражданской обороны, систем оповещения насел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ния, защитных сооружений и других объектов гражданской обороны, а также обеспечения и осуществления своевременного оповещения населения;</w:t>
      </w:r>
      <w:proofErr w:type="gramEnd"/>
    </w:p>
    <w:p w:rsidR="00757C7D" w:rsidRDefault="00757C7D" w:rsidP="00757C7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Серьёзное внимание уделялось совершенствованию антикоррупцио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законодательства в целях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соблюдения запретов, ограничений и обяза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ностей, предусмотренных антикоррупционным законодательством, лицами, замещающими должности, на которые возложены требования по их собл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дению, порядок проведения в отношении них соответствующих проверок. </w:t>
      </w:r>
    </w:p>
    <w:p w:rsidR="00064095" w:rsidRPr="00432348" w:rsidRDefault="00757C7D" w:rsidP="00757C7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порядок представления гражданами, замещающими мун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ципальные должности, должности глав местных администраций по контра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ту, сведений о своих доходах, расходах, об имуществе и обязательствах имущественного характера, о доходах, расходах, об имуществе и обязател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ствах имущественного характера своих супруг (супругов) и несовершенн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летних, а также порядок проведения проверки достоверности и полн</w:t>
      </w:r>
      <w:r w:rsidR="00DA13D8">
        <w:rPr>
          <w:rFonts w:ascii="Times New Roman" w:eastAsia="Times New Roman" w:hAnsi="Times New Roman"/>
          <w:sz w:val="28"/>
          <w:szCs w:val="28"/>
          <w:lang w:eastAsia="ru-RU"/>
        </w:rPr>
        <w:t>оты представленных ими сведений.</w:t>
      </w:r>
    </w:p>
    <w:p w:rsidR="00064095" w:rsidRPr="00757C7D" w:rsidRDefault="00757C7D" w:rsidP="00757C7D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57C7D">
        <w:rPr>
          <w:rFonts w:ascii="Times New Roman" w:eastAsia="Times New Roman" w:hAnsi="Times New Roman"/>
          <w:i/>
          <w:sz w:val="28"/>
          <w:szCs w:val="28"/>
          <w:lang w:eastAsia="ru-RU"/>
        </w:rPr>
        <w:t>В сфере</w:t>
      </w:r>
      <w:r w:rsidR="00064095" w:rsidRPr="00757C7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жилищно-коммунально</w:t>
      </w:r>
      <w:r w:rsidRPr="00757C7D">
        <w:rPr>
          <w:rFonts w:ascii="Times New Roman" w:eastAsia="Times New Roman" w:hAnsi="Times New Roman"/>
          <w:i/>
          <w:sz w:val="28"/>
          <w:szCs w:val="28"/>
          <w:lang w:eastAsia="ru-RU"/>
        </w:rPr>
        <w:t>го</w:t>
      </w:r>
      <w:r w:rsidR="00064095" w:rsidRPr="00757C7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комплекс</w:t>
      </w:r>
      <w:r w:rsidRPr="00757C7D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757C7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энергетик</w:t>
      </w:r>
      <w:r w:rsidRPr="00757C7D">
        <w:rPr>
          <w:rFonts w:ascii="Times New Roman" w:eastAsia="Times New Roman" w:hAnsi="Times New Roman"/>
          <w:i/>
          <w:sz w:val="28"/>
          <w:szCs w:val="28"/>
          <w:lang w:eastAsia="ru-RU"/>
        </w:rPr>
        <w:t>и</w:t>
      </w:r>
      <w:r w:rsidR="00064095" w:rsidRPr="00757C7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7D0EF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изменениями орган государственной власти субъекта Российской Федерации вправе принять решение о наделении регионального оператора (Регионального фонда содействия капитальному ремонту мног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квартирных домов Ярославской области) полномочием по закупке товаров (материалов и оборудования, в том числе высокотехнологичного оборудов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ния), необходимых для оказания услуг и (или) выполнения работ по кап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тальному ремонту общего имущества в многоквартирном доме, финансиру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мых за счет средств, формируемых на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счете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регионального оператора, а та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же полномочием по реализации закупленных и не использованных на пров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дение капитального ремонта общего имущества в многоквартирном доме 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ких товаров (решение о наделении регионального оператора указанными полномочиями вправе принимать Правительство Ярославской области). Та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же предусмотрено проведение не реже одного раза в год переоценки знач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ний необходимого размера взноса на капитальный ремонт и предельного размера взноса на капитальный ремонт, на основании результатов которой может быть изменен минимальный размер взноса на капитальный ремонт, установленный на второй и третий годы реализации региональной програ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мы капитального ремонта;</w:t>
      </w:r>
    </w:p>
    <w:p w:rsidR="007D0EF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перераспределении между органами местного самоуправления 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дельных муниципальных образований Ярославской области и органами гос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дарственной власти Ярославской области полномочий </w:t>
      </w:r>
      <w:r w:rsidR="007D0EF8">
        <w:rPr>
          <w:rFonts w:ascii="Times New Roman" w:eastAsia="Times New Roman" w:hAnsi="Times New Roman"/>
          <w:sz w:val="28"/>
          <w:szCs w:val="28"/>
          <w:lang w:eastAsia="ru-RU"/>
        </w:rPr>
        <w:t>по организации тепл</w:t>
      </w:r>
      <w:r w:rsidR="007D0E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D0EF8">
        <w:rPr>
          <w:rFonts w:ascii="Times New Roman" w:eastAsia="Times New Roman" w:hAnsi="Times New Roman"/>
          <w:sz w:val="28"/>
          <w:szCs w:val="28"/>
          <w:lang w:eastAsia="ru-RU"/>
        </w:rPr>
        <w:t>снабжения».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 1 января 2024 года к полномочиям органов государственной власти Ярославской области законом предлагается отнести полномочие по орган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зации обеспечения надежного теплоснабжения потребителей на территориях городских и сельских поселений, в том числе принятие мер по организации обеспечения теплоснабжения потребителей в случае неисполнения тепл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снабжающими организациями или </w:t>
      </w:r>
      <w:proofErr w:type="spell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теплосетевыми</w:t>
      </w:r>
      <w:proofErr w:type="spell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организациями своих об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зательств либо отказа указанных организаций от исполнения своих обяз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тельств, отнесенные Федеральным законом «О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теплоснабжении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» к полном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чиям органов местного самоуправления городских поселений и муниципал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ных районов; </w:t>
      </w:r>
    </w:p>
    <w:p w:rsidR="007D0EF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статьи 6 и 7 Закона Ярославской области «Об условиях реализации права отдельных категорий граждан на предоста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ление жилых помещений по договорам социального найма» и статьи 6 и 7 Закона Ярославской области «Об отдельных вопросах предоставления жилых помещений по договорам найма жилых помещений жилищного фо</w:t>
      </w:r>
      <w:r w:rsidR="007D0EF8">
        <w:rPr>
          <w:rFonts w:ascii="Times New Roman" w:eastAsia="Times New Roman" w:hAnsi="Times New Roman"/>
          <w:sz w:val="28"/>
          <w:szCs w:val="28"/>
          <w:lang w:eastAsia="ru-RU"/>
        </w:rPr>
        <w:t>нда соц</w:t>
      </w:r>
      <w:r w:rsidR="007D0EF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D0EF8">
        <w:rPr>
          <w:rFonts w:ascii="Times New Roman" w:eastAsia="Times New Roman" w:hAnsi="Times New Roman"/>
          <w:sz w:val="28"/>
          <w:szCs w:val="28"/>
          <w:lang w:eastAsia="ru-RU"/>
        </w:rPr>
        <w:t>ального использования».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Законом корректируется порядок учета доходов и расчетов, перечень видов доходов, учитываемых при определении среднедушевого дохода семьи и дохода одиноко проживающего гражданина для признания их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малоимущ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и оказания им государственной социальной помощи;</w:t>
      </w:r>
    </w:p>
    <w:p w:rsidR="007D0EF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статью 13 Закона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 принят в целях наделения регионального оператора (Регионал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ного фонда содействия капитальному ремонту многоквартирных домов Яр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области) дополнительными функциями (функцией по организации выполнения работ по ремонту зданий (в том числе не относящихся к мног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квартирным домам) и сооружений, финансируемых за счет средств областн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го бюджета, получателем которых является региональный оператор, в рамках государственных программ Ярославской области); </w:t>
      </w:r>
      <w:proofErr w:type="gramEnd"/>
    </w:p>
    <w:p w:rsidR="007D0EF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«Об отдельных вопросах организации проведения капитального ремонта общего имущества в многоквартирных домах на тер</w:t>
      </w:r>
      <w:r w:rsidR="007D0EF8">
        <w:rPr>
          <w:rFonts w:ascii="Times New Roman" w:eastAsia="Times New Roman" w:hAnsi="Times New Roman"/>
          <w:sz w:val="28"/>
          <w:szCs w:val="28"/>
          <w:lang w:eastAsia="ru-RU"/>
        </w:rPr>
        <w:t>ритории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Принят в целях приведения регионального законодательства в соотве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ствие федеральному законодательству и совершенствования его отдельных положений. Законом предусматривается возможность проведения процедуры обследования технического состояния многоквартирных домов, включенных в региональную программу капитального ремонта общего имущества в мн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гоквартирных домах, результаты которого будут являться основанием для внесения изменений в указанную программу. Порядок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организации провед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ния обследования технического состояния многоквартирных домов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гается определять постановлением Правительства Ярославской области. Также вносятся изменения в части уточнения порядка проведения капитал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ного ремонта многоквартирного дома в целях ликвидации последствий ав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рии, иных чрезвычайных ситуаций природного или техногенного характера в части принятия решения о проведении капитального ремонта без проведения общего собрания собственников в порядке, установленном постановлением Правительства Ярославской области.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также устанавливается, что обязанность по уплате взносов на капитальный ремонт у собственников п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мещений, расположенных в части многоквартирного дома (в случае, когда 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ввод в эксплуатацию многоквартирного дома осуществляется поэтапно или секциями), возникает по истечении четырех лет шести месяцев с даты внес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ния изменений в региональную программу капитального ремонта, связанных с изменением параметров многоквартирного дома.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Кроме того, законом предлагается включить разработку проектной документации в перечень услуг и (или) работ по капитальному ремонту общего имущества в мног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квартирном доме, на финансирование которых предоставляется госуда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ственная поддержка в форме субсидий, государственных гарантий Яросла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ской области.</w:t>
      </w:r>
    </w:p>
    <w:p w:rsidR="00064095" w:rsidRPr="00B73E17" w:rsidRDefault="00B73E17" w:rsidP="00B73E17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73E17">
        <w:rPr>
          <w:rFonts w:ascii="Times New Roman" w:eastAsia="Times New Roman" w:hAnsi="Times New Roman"/>
          <w:i/>
          <w:sz w:val="28"/>
          <w:szCs w:val="28"/>
          <w:lang w:eastAsia="ru-RU"/>
        </w:rPr>
        <w:t>В сфере</w:t>
      </w:r>
      <w:r w:rsidR="00064095" w:rsidRPr="00B73E1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законодательств</w:t>
      </w:r>
      <w:r w:rsidRPr="00B73E17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B73E17">
        <w:rPr>
          <w:rFonts w:ascii="Times New Roman" w:eastAsia="Times New Roman" w:hAnsi="Times New Roman"/>
          <w:i/>
          <w:sz w:val="28"/>
          <w:szCs w:val="28"/>
          <w:lang w:eastAsia="ru-RU"/>
        </w:rPr>
        <w:t>, вопрос</w:t>
      </w:r>
      <w:r w:rsidRPr="00B73E17">
        <w:rPr>
          <w:rFonts w:ascii="Times New Roman" w:eastAsia="Times New Roman" w:hAnsi="Times New Roman"/>
          <w:i/>
          <w:sz w:val="28"/>
          <w:szCs w:val="28"/>
          <w:lang w:eastAsia="ru-RU"/>
        </w:rPr>
        <w:t>ов</w:t>
      </w:r>
      <w:r w:rsidR="00064095" w:rsidRPr="00B73E1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государственной власти и мес</w:t>
      </w:r>
      <w:r w:rsidR="00064095" w:rsidRPr="00B73E17">
        <w:rPr>
          <w:rFonts w:ascii="Times New Roman" w:eastAsia="Times New Roman" w:hAnsi="Times New Roman"/>
          <w:i/>
          <w:sz w:val="28"/>
          <w:szCs w:val="28"/>
          <w:lang w:eastAsia="ru-RU"/>
        </w:rPr>
        <w:t>т</w:t>
      </w:r>
      <w:r w:rsidR="00064095" w:rsidRPr="00B73E17">
        <w:rPr>
          <w:rFonts w:ascii="Times New Roman" w:eastAsia="Times New Roman" w:hAnsi="Times New Roman"/>
          <w:i/>
          <w:sz w:val="28"/>
          <w:szCs w:val="28"/>
          <w:lang w:eastAsia="ru-RU"/>
        </w:rPr>
        <w:t>ного самоуправления</w:t>
      </w:r>
    </w:p>
    <w:p w:rsidR="00F74AEB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изменения в приложение к Закону Ярославской области «О наделении органов местного самоуправления государственными полн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мочиями Ярославской 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>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предусмотрено внедрение в Ярославской области системы долговременного ухода за гражданами пожилого возраста и инвалидами, нуждающимися в уходе;</w:t>
      </w:r>
    </w:p>
    <w:p w:rsidR="00F74AEB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«Об утверждении заключения соглашения об описании местополож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ния границы между субъектами Ро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>ссийской Федерации».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утверждено заключение Соглашения между субъектами Ро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 Владимирской областью и Ярославской областью об описании местоположения границы между Владимирской областью и Яр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областью;</w:t>
      </w:r>
    </w:p>
    <w:p w:rsidR="00F74AEB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- «О признании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утратившим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пункта 1 части 2 статьи 2 Закона Ярославской области «О вопросах местного значения сельских поселений на т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>ерритории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к числу вопросов местного значения сельских поселений 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несен вопрос осуществления дорожной деятельности в отношении автом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бильных дорог местного значения в границах населенных пунктов поселения и обеспечения безопасности дорожного движения на них, включая создание и обеспечение функционирования парковок (парковочных мест), осущест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движения, а также осуществления иных полномочий в области использования автомобильных дорог и осуществления дорожной деятельности в соответствии с законод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Федерации;</w:t>
      </w:r>
    </w:p>
    <w:p w:rsidR="00F74AEB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статью 84 Закона Ярославской области «Об Уполномоченном по правам человека в Ярославской области» и статью 103 Закона Ярославской области «Об ад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>министративных правонарушениях».</w:t>
      </w:r>
    </w:p>
    <w:p w:rsidR="00064095" w:rsidRPr="00432348" w:rsidRDefault="00F74AEB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кон установил 30-дневный срок рассмотрения предложений Уполн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моченного по правам человека в Ярославской области по совершенствов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нию нормативных правовых актов, а также с учетом предусмотренных форм реагирования скорректировать статью 103 Закона Ярославской области «Об 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административных правонарушениях» о невыполнении законных требований Уполномоченного по правам человека в Ярославской области;</w:t>
      </w:r>
    </w:p>
    <w:p w:rsidR="00F74AEB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 выборах в органы государственной власти Ярославской области и органы местного 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моуправления муниципальных об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>разований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внесены изменения в порядок проведения досрочных выборов, установлены особенности проведения избирательных кампаний в случае вв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дения военного положения и особенности проведения голосования избират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лей, которые находятся в местах содержания под стражей, подозреваемых и обвиняемых, расположенных на территории субъекта Российской Федер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F74AEB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статью 4 Закона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ных об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>разований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внесены изменения в перечень способов избрания (порядок избрания) глав городских поселений, не являющихся административными центрами муниципальных районов Ярославской области, и глав сельских п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селений Ярославской области;</w:t>
      </w:r>
    </w:p>
    <w:p w:rsidR="00F74AEB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статью 8 Закона Ярославской области «О системе избирательных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комиссий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предусмотрено проведение проверки в отношении лиц, назн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чаемых членами комиссий о включении сведений о них в единый реестр св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дений о лицах, причастных к деятельности экстремистской или террорист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ческой организации, а также о привлечении к административной ответстве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ности за совершение </w:t>
      </w:r>
      <w:r w:rsidR="00340C26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административных правонарушений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74AEB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«Об отдельных вопросах осуществления органами местного сам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управления муниципальных образований Ярославской области междунаро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ных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 xml:space="preserve"> и внешнеэкономических связей».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определен порядок осуществления международных и внешн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экономических связей органами местного самоуправления Ярославской 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ласти в целях решения вопросов местного значения, в том числе, установлен порядок согласования осуществления органами местного самоуправления международных мероприятий и согласования заключения органами местного самоуправления соглашений об осуществлении международных и внешн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экономических связей с органами местного самоуправления иностранных государством (порядок их регистрации);</w:t>
      </w:r>
      <w:proofErr w:type="gramEnd"/>
    </w:p>
    <w:p w:rsidR="00F74AEB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«Об адм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>ин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74AEB">
        <w:rPr>
          <w:rFonts w:ascii="Times New Roman" w:eastAsia="Times New Roman" w:hAnsi="Times New Roman"/>
          <w:sz w:val="28"/>
          <w:szCs w:val="28"/>
          <w:lang w:eastAsia="ru-RU"/>
        </w:rPr>
        <w:t>стративных правонарушениях».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предусмотрено введение ряда новых, а также конкретизация уже закрепленных в Законе области № 100-з составов административных правонарушений, посягающих на права граждан, общественный порядок и общественную безопасность, а также в сфере благоустройства населенных пунктов.</w:t>
      </w:r>
    </w:p>
    <w:p w:rsidR="00A350C1" w:rsidRDefault="00A350C1" w:rsidP="00E51859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064095" w:rsidRPr="00E51859" w:rsidRDefault="00E51859" w:rsidP="00E51859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В сфере</w:t>
      </w:r>
      <w:r w:rsidR="00064095"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здравоохранени</w:t>
      </w: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я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бюджете Территориального фонда обязательного медицинского страхования Ярославской области на 2024 год и на плановый период 2025 и 2026 годов», а также внесение в него изменений;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постановление Ярославской областной Думы от 19.04.2024 № 72 «Об обращении Ярославской областной Думы к Председателю Правительства Российской Федерации М.В. </w:t>
      </w:r>
      <w:proofErr w:type="spell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Мишустину</w:t>
      </w:r>
      <w:proofErr w:type="spell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вопросу увеличения до 23 лет возраста пациентов, получающих медицинскую помощь, организация и ф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нансовое обеспечение которой осуществляются Фондом поддержки детей с тяжелыми </w:t>
      </w:r>
      <w:proofErr w:type="spell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жизнеугрожающими</w:t>
      </w:r>
      <w:proofErr w:type="spell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и хроническими заболеваниями, в том числе редкими (</w:t>
      </w:r>
      <w:proofErr w:type="spell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орфанными</w:t>
      </w:r>
      <w:proofErr w:type="spell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) заболеваниями, «Круг добра».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Указанное обращение подготовлено в целях расширения возрастных рамок пациентов детского возраста, получающих лекарственную терапию за счет средств Фонда по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держки детей с тяжелыми </w:t>
      </w:r>
      <w:proofErr w:type="spell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жизнеугрожающими</w:t>
      </w:r>
      <w:proofErr w:type="spell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и хроническими заболеван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ями, в том числе редкими (</w:t>
      </w:r>
      <w:proofErr w:type="spell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орфанными</w:t>
      </w:r>
      <w:proofErr w:type="spell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) заболеваниями. </w:t>
      </w:r>
    </w:p>
    <w:p w:rsidR="00064095" w:rsidRPr="00E51859" w:rsidRDefault="00E51859" w:rsidP="00E51859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В сфере</w:t>
      </w:r>
      <w:r w:rsidR="00064095"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образовани</w:t>
      </w: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я</w:t>
      </w:r>
      <w:r w:rsidR="00064095"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, культур</w:t>
      </w: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ы</w:t>
      </w:r>
      <w:r w:rsidR="00064095"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, туризм</w:t>
      </w: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, спорт</w:t>
      </w: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</w:t>
      </w: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молодёжной пол</w:t>
      </w: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и</w:t>
      </w:r>
      <w:r w:rsidRPr="00E51859">
        <w:rPr>
          <w:rFonts w:ascii="Times New Roman" w:eastAsia="Times New Roman" w:hAnsi="Times New Roman"/>
          <w:i/>
          <w:sz w:val="28"/>
          <w:szCs w:val="28"/>
          <w:lang w:eastAsia="ru-RU"/>
        </w:rPr>
        <w:t>тики</w:t>
      </w:r>
    </w:p>
    <w:p w:rsidR="00C745C7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статьи 5 и 15 Закона Ярославской области «Об объектах культурного наследия (памятниках истории и культуры) нар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дов Российской Федерации на т</w:t>
      </w:r>
      <w:r w:rsidR="00C745C7">
        <w:rPr>
          <w:rFonts w:ascii="Times New Roman" w:eastAsia="Times New Roman" w:hAnsi="Times New Roman"/>
          <w:sz w:val="28"/>
          <w:szCs w:val="28"/>
          <w:lang w:eastAsia="ru-RU"/>
        </w:rPr>
        <w:t>ерритории Ярославской области».</w:t>
      </w:r>
    </w:p>
    <w:p w:rsidR="00064095" w:rsidRPr="00432348" w:rsidRDefault="007D0EF8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точнены полномочия региональных органов власти по финансиров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нию мероприятий по сохранению, популяризации и государственной охране объектов культурного наследия, находящихся в федеральной или муниц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пальной собственности. Закон предусматривает уточнение положений об оплате государственной историко-культурной экспертизы и порядка опред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64095" w:rsidRPr="00432348">
        <w:rPr>
          <w:rFonts w:ascii="Times New Roman" w:eastAsia="Times New Roman" w:hAnsi="Times New Roman"/>
          <w:sz w:val="28"/>
          <w:szCs w:val="28"/>
          <w:lang w:eastAsia="ru-RU"/>
        </w:rPr>
        <w:t>ления ее размера;</w:t>
      </w:r>
    </w:p>
    <w:p w:rsidR="00C745C7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 наделении органов местного самоуправления государственными пол</w:t>
      </w:r>
      <w:r w:rsidR="00C745C7">
        <w:rPr>
          <w:rFonts w:ascii="Times New Roman" w:eastAsia="Times New Roman" w:hAnsi="Times New Roman"/>
          <w:sz w:val="28"/>
          <w:szCs w:val="28"/>
          <w:lang w:eastAsia="ru-RU"/>
        </w:rPr>
        <w:t>номочиями Яр</w:t>
      </w:r>
      <w:r w:rsidR="00C745C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745C7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в целях совершенствования норм регионального законод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тельства в сфере наделения полномочиями органов местного самоуправления муниципальных образований Ярославской области внесены изменения в З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кон Ярославской области от 16.12.2009 № 70-з «О наделении органов мес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государственными полномочиями Ярославской обл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сти» в частности: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в связи с изменением федерального законодательства в пункте 3 ст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тьи 19 Закона № 70-з уточняется государственное полномочие органов мес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по обеспечению жилыми помещениями детей-сирот и детей, оставшихся без попечения родителей, лиц из числа детей-сирот и 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тей, оставшихся без попечения родителей, в части выявления обстоятельств, свидетельствующих о необходимости оказания содействия в преодолении труд-ной жизненной ситуации лицам из числа детей-сирот и детей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, оста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шихся без попечения родителей, лицам, которые относились к категории 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тей-сирот и детей, оставшихся без попечения родителей, лиц из числа детей-сирот и детей, оставшихся без попечения родителей;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 связи с реализацией нового механизма предоставления субсидий сельскохозяйственным производителям в Ярославской области утрачивает силу статья 193 Закона 70-з о наделении органов местного самоуправления отдельными полномочиями в сфере оказания мер государственной поддер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ки сельскохозяйственного производства, а также соответствующую методику распределения субвенций;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в связи с переходом с 1 января 2024 года организаций для детей-сирот и детей, оставшихся без попечения родителей, и органов опеки и попеч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тельства из муниципального в областное подчинение утрачивает силу мет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дика распределения субвенции на содержание муниципальных организаций для детей-сирот и детей, оставшихся без попечения родителей, и на пред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ставление социальных гарантий их воспитанникам;</w:t>
      </w:r>
      <w:proofErr w:type="gramEnd"/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с учетом различного размера платы за присмотр и уход за детьми, осваивающими образовательные программы дошкольного образования в 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ганизациях, осуществляющих образовательную деятельность, уточняются отдельные положения расчета определения размера субвенции;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уточняется методика распределения субвенции на государственную поддержку опеки и попечительства расходами муниципальных образований, осуществляющих подготовку лиц,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уточняется расчет объема расходов на выплату ежемесячного возн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граждения по договору о приемной семье;</w:t>
      </w:r>
    </w:p>
    <w:p w:rsidR="00C745C7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 комиссиях по делам несовершеннолетних и защите их пра</w:t>
      </w:r>
      <w:r w:rsidR="00C745C7">
        <w:rPr>
          <w:rFonts w:ascii="Times New Roman" w:eastAsia="Times New Roman" w:hAnsi="Times New Roman"/>
          <w:sz w:val="28"/>
          <w:szCs w:val="28"/>
          <w:lang w:eastAsia="ru-RU"/>
        </w:rPr>
        <w:t>в в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 целью совершенствования правовой основы создания и организации деятельности по делам несовершеннолетних и защите их прав в Ярославской области законом регулируются отдельные организационные вопросы работы комиссий по делам несовершеннолетних и защите их прав, в том числе вн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сения изменений в составы комиссий, обеспечения их деятельности в мес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ных администрациях. Корректируется норматив специалистов, обеспечив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ющих деятельность комиссий, вводится запрет возложения на таких специ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листов обязанностей, не связанных с организацией деятельности комиссий; </w:t>
      </w:r>
    </w:p>
    <w:p w:rsidR="00C745C7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 госуда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ственной поддержке благотворительной деятельности и добровольчества (</w:t>
      </w:r>
      <w:proofErr w:type="spell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r w:rsidR="00A522C9">
        <w:rPr>
          <w:rFonts w:ascii="Times New Roman" w:eastAsia="Times New Roman" w:hAnsi="Times New Roman"/>
          <w:sz w:val="28"/>
          <w:szCs w:val="28"/>
          <w:lang w:eastAsia="ru-RU"/>
        </w:rPr>
        <w:t>лонтё</w:t>
      </w:r>
      <w:r w:rsidR="00C745C7">
        <w:rPr>
          <w:rFonts w:ascii="Times New Roman" w:eastAsia="Times New Roman" w:hAnsi="Times New Roman"/>
          <w:sz w:val="28"/>
          <w:szCs w:val="28"/>
          <w:lang w:eastAsia="ru-RU"/>
        </w:rPr>
        <w:t>рства</w:t>
      </w:r>
      <w:proofErr w:type="spellEnd"/>
      <w:r w:rsidR="00C745C7">
        <w:rPr>
          <w:rFonts w:ascii="Times New Roman" w:eastAsia="Times New Roman" w:hAnsi="Times New Roman"/>
          <w:sz w:val="28"/>
          <w:szCs w:val="28"/>
          <w:lang w:eastAsia="ru-RU"/>
        </w:rPr>
        <w:t>) в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Наряду с формами поддержки, установленными федеральными закон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ми и иными нормативными правовыми актами Российской Федерации, орг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ны государственной власти Ярославской области могут оказывать госуда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ственную поддержку участникам добровольческой (волонтерской) деятел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ности в формах правового содействия, поощрения добровольцев (волонт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ров), а также иных формах, предусмотренных нормативными правовыми 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тами Ярославской области.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Добровольцы (волонтеры) в случае осуществл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ния добровольческой (волонтерской) деятельности на территории Яросла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ской области имеют право на получение поддержки за счет областного бю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жета в одной из следующих форм: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страхования жизни или здоровья добровольца (волонтера);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возмещения понесенных добровольцем (волонтером) расходов на страхование своих жизни или здоровья;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возмещения вреда жизни или здоровью добровольца (волонтера), причиненного при осуществлении им добровольческой (волонтерской) де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тельности. Также законом уточняется положение о Совете по поддержке бл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готворительной деятельности в Ярославской области. Состав Совета состоит из шестнадцати членов Совета и утверждается Губернатором Ярославской области, по решению Совета к работе могут быть привлечены участники, не являющиеся членами Совета, с правом совещательного голоса. В состав 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вета на паритетных началах включаются представители благотворительных организаций и иные представители общественности, депутаты Ярославской областной Думы, члены Общественной палаты Ярославской области и пре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ставители органов исполнительной власти Ярославской области. По реш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нию Совета в его работе с правом совещательного голоса могут принимать участие представители благотворительных организаций, предпринимател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ского сообщества, иные представители общественности, не являющиеся чл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нами Совета;</w:t>
      </w:r>
    </w:p>
    <w:p w:rsidR="00C745C7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- «О внесении изменений в Закон Ярославской области «О гарантиях прав </w:t>
      </w:r>
      <w:r w:rsidR="00C745C7">
        <w:rPr>
          <w:rFonts w:ascii="Times New Roman" w:eastAsia="Times New Roman" w:hAnsi="Times New Roman"/>
          <w:sz w:val="28"/>
          <w:szCs w:val="28"/>
          <w:lang w:eastAsia="ru-RU"/>
        </w:rPr>
        <w:t>ребенка в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 совершенствует законодательство Ярославской области в сфере реализации государственной политики в интересах детей и приводит его в соответствии с требованиями федерального законодательства. Законом опр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делен перечень мест, нахождение в которых может причинить вред здоровью детей или негативно повлиять на их развитие;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определен перечень направл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ний реализации государственной политики в сфере организации отдыха, оздоровления и занятости детей новым направлением – создание равного 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ступа к отдыху и оздоровлению детей инвалидов и детей с ограниченными возможностями здоровья, также дополняется перечень мер, принимаемых в сфере образования, по участию в создании условий для организации восп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тания детей в организации отдыха детей и их оздоровления в части метод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ческого сопровождения воспитательного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процесса.</w:t>
      </w:r>
    </w:p>
    <w:p w:rsidR="00064095" w:rsidRPr="00AD2AC4" w:rsidRDefault="00AD2AC4" w:rsidP="00AD2AC4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D2AC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сфере </w:t>
      </w:r>
      <w:r w:rsidR="00064095" w:rsidRPr="00AD2AC4">
        <w:rPr>
          <w:rFonts w:ascii="Times New Roman" w:eastAsia="Times New Roman" w:hAnsi="Times New Roman"/>
          <w:i/>
          <w:sz w:val="28"/>
          <w:szCs w:val="28"/>
          <w:lang w:eastAsia="ru-RU"/>
        </w:rPr>
        <w:t>социальной, демографической политик</w:t>
      </w:r>
      <w:r w:rsidRPr="00AD2AC4">
        <w:rPr>
          <w:rFonts w:ascii="Times New Roman" w:eastAsia="Times New Roman" w:hAnsi="Times New Roman"/>
          <w:i/>
          <w:sz w:val="28"/>
          <w:szCs w:val="28"/>
          <w:lang w:eastAsia="ru-RU"/>
        </w:rPr>
        <w:t>и</w:t>
      </w:r>
      <w:r w:rsidR="00064095" w:rsidRPr="00AD2AC4">
        <w:rPr>
          <w:rFonts w:ascii="Times New Roman" w:eastAsia="Times New Roman" w:hAnsi="Times New Roman"/>
          <w:i/>
          <w:sz w:val="28"/>
          <w:szCs w:val="28"/>
          <w:lang w:eastAsia="ru-RU"/>
        </w:rPr>
        <w:t>, труд</w:t>
      </w:r>
      <w:r w:rsidRPr="00AD2AC4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AD2AC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занятости</w:t>
      </w:r>
    </w:p>
    <w:p w:rsidR="00AD2AC4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изменения в приложение к Закону Ярославской области «О наделении органов местного самоуправления государственными пол</w:t>
      </w:r>
      <w:r w:rsidR="00AD2AC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AD2AC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D2AC4">
        <w:rPr>
          <w:rFonts w:ascii="Times New Roman" w:eastAsia="Times New Roman" w:hAnsi="Times New Roman"/>
          <w:sz w:val="28"/>
          <w:szCs w:val="28"/>
          <w:lang w:eastAsia="ru-RU"/>
        </w:rPr>
        <w:t>мочиями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 принят в целях внедрения в Ярославской области на территории трех муниципальных образований: г. Ярославль, г. Переславль-Залесский и Гаврилов-</w:t>
      </w:r>
      <w:proofErr w:type="spell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Ямский</w:t>
      </w:r>
      <w:proofErr w:type="spell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 типовой системы долговременного ухода за гражданами пожилого возраста и инвалидами, нуждающимися в уходе; </w:t>
      </w:r>
    </w:p>
    <w:p w:rsidR="00AD2AC4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 наделении органов местного самоуправления государственными полномочиями Яр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славской области» и Закон Ярославской области «О мерах социальной по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держки членов семей граждан, проходящих военную службу в Вооруженных Силах Российской Федерации в связи с проведением специальной военной о</w:t>
      </w:r>
      <w:r w:rsidR="00AD2AC4">
        <w:rPr>
          <w:rFonts w:ascii="Times New Roman" w:eastAsia="Times New Roman" w:hAnsi="Times New Roman"/>
          <w:sz w:val="28"/>
          <w:szCs w:val="28"/>
          <w:lang w:eastAsia="ru-RU"/>
        </w:rPr>
        <w:t>перации».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членам семей военнослужащих войск национальной гвардии Российской Федерации, лиц, проходящих службу в войсках национальной гвардии Российской Федерации и имеющих специальные звания полиции, принимающих участие в специальной военной операции, проводимой на те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риториях Донецкой Народной Республики, Луганской Народной Республики, Запорожской и Херсонской областей и Украины, направленных для прохо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дения службы в район специальной военной операции с территории Яросла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ской области, предоставлены меры социальной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поддержки, оказываемые в связи с проведением специальной военной операции на указанных террит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риях;</w:t>
      </w:r>
    </w:p>
    <w:p w:rsidR="005C5D00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отдельные законодательные акты Яросла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ской области в части предоставления мер социальной поддержки отдельным кате</w:t>
      </w:r>
      <w:r w:rsidR="005C5D00">
        <w:rPr>
          <w:rFonts w:ascii="Times New Roman" w:eastAsia="Times New Roman" w:hAnsi="Times New Roman"/>
          <w:sz w:val="28"/>
          <w:szCs w:val="28"/>
          <w:lang w:eastAsia="ru-RU"/>
        </w:rPr>
        <w:t>гориям граждан».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с 1 января 2024 года индексирован на 5,4 процента размер 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нежных выплат, установленных социальным законодательством Ярославской области. </w:t>
      </w:r>
      <w:proofErr w:type="gramStart"/>
      <w:r w:rsidR="005758EB" w:rsidRPr="00432348">
        <w:rPr>
          <w:rFonts w:ascii="Times New Roman" w:eastAsia="Times New Roman" w:hAnsi="Times New Roman"/>
          <w:sz w:val="28"/>
          <w:szCs w:val="28"/>
          <w:lang w:eastAsia="ru-RU"/>
        </w:rPr>
        <w:t>Кроме того,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отдельные положения приведены в соответствие треб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ваниям федерального законодательства; продлены периоды действия отдел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ных временных мер социальной поддержки граждан; продлено на 2024 год право Губернатора Ярославской области устанавливать дополнительные м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ры социальной поддержки отдельным категориям граждан в связи с провед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нием специальной военной операции;</w:t>
      </w:r>
      <w:proofErr w:type="gramEnd"/>
    </w:p>
    <w:p w:rsidR="005C5D00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- «О внесении изменения в статью 2 Закона Ярославской области «О мерах социальной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поддержки членов семей отдельных категорий граждан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проведением</w:t>
      </w:r>
      <w:r w:rsidR="005C5D00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специальной военной операции».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приняты изменения в части предоставления мер социальной поддержки постоянно или временно проживающим на территории Яросла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ской области членам семей отдельных категорий граждан вне зависимости от места направления в район проведения специальной военной операции и срока заключения контракта о прохождении военной службы в Вооруженных Силах Российской Федерации;</w:t>
      </w:r>
    </w:p>
    <w:p w:rsidR="005C5D00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«Социальн</w:t>
      </w:r>
      <w:r w:rsidR="005C5D00">
        <w:rPr>
          <w:rFonts w:ascii="Times New Roman" w:eastAsia="Times New Roman" w:hAnsi="Times New Roman"/>
          <w:sz w:val="28"/>
          <w:szCs w:val="28"/>
          <w:lang w:eastAsia="ru-RU"/>
        </w:rPr>
        <w:t>ый кодекс Ярославской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принято, что помимо установления стоимости предоставления бесплатного горячего питания на одного обучающегося в день в образов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тельных организациях Ярославской области, стоимости набора продуктов питания и размера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компенсации стоимости набора продуктов питания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ного учащегося в день Правительством Ярославской области также опред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ляется и порядок их индексации;</w:t>
      </w:r>
    </w:p>
    <w:p w:rsidR="005C5D00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отдельные законодател</w:t>
      </w:r>
      <w:r w:rsidR="005C5D00">
        <w:rPr>
          <w:rFonts w:ascii="Times New Roman" w:eastAsia="Times New Roman" w:hAnsi="Times New Roman"/>
          <w:sz w:val="28"/>
          <w:szCs w:val="28"/>
          <w:lang w:eastAsia="ru-RU"/>
        </w:rPr>
        <w:t>ьные акты Яросла</w:t>
      </w:r>
      <w:r w:rsidR="005C5D0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C5D00">
        <w:rPr>
          <w:rFonts w:ascii="Times New Roman" w:eastAsia="Times New Roman" w:hAnsi="Times New Roman"/>
          <w:sz w:val="28"/>
          <w:szCs w:val="28"/>
          <w:lang w:eastAsia="ru-RU"/>
        </w:rPr>
        <w:t>ской области».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Закон принят в связи с Указом Президента Российской Федерации от 23.01.2024 № 63 «О мерах социальной поддержки многодетных семей» и установлением единого статуса многодетной семьи в Российской Федерации, а также в целях совершенствования отдельных положений социального зак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нодательства Ярославской области. Многодетным семьям, в частности, предоставлена возможность бесплатно посещать как экспозиции госуда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ственных музеев Ярославской области, так и парки культуры и отдыха, а также выставки в государственных учреждениях культуры Ярославской 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ласти; уточнена категория обучающихся, которым предоставляется социал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ная услуга по обеспечению бесплатным горячим питанием в дни учебных з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нятий; </w:t>
      </w:r>
    </w:p>
    <w:p w:rsidR="005C5D00" w:rsidRDefault="00064095" w:rsidP="00DA13D8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 временных мерах социальной под</w:t>
      </w:r>
      <w:r w:rsidR="005C5D00">
        <w:rPr>
          <w:rFonts w:ascii="Times New Roman" w:eastAsia="Times New Roman" w:hAnsi="Times New Roman"/>
          <w:sz w:val="28"/>
          <w:szCs w:val="28"/>
          <w:lang w:eastAsia="ru-RU"/>
        </w:rPr>
        <w:t>держки граждан, имеющих детей».</w:t>
      </w:r>
    </w:p>
    <w:p w:rsidR="00064095" w:rsidRPr="00432348" w:rsidRDefault="00064095" w:rsidP="00DA13D8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установлена единовременная выплата на обеспечение одеждой для посещения учебных занятий, а также спортивной формой в размере 5 000 рублей на каждого обучающегося в общеобразовательной организации 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бенка из многодетной семьи, среднедушевой доход которой не превышает величину прожиточного минимума на душу населения, установленную в Ярославской области, на период с 1 августа 2024 года по 31 декабря 2025 г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да.</w:t>
      </w:r>
      <w:proofErr w:type="gramEnd"/>
    </w:p>
    <w:p w:rsidR="00064095" w:rsidRPr="00DA13D8" w:rsidRDefault="00DA13D8" w:rsidP="00DA13D8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A13D8">
        <w:rPr>
          <w:rFonts w:ascii="Times New Roman" w:eastAsia="Times New Roman" w:hAnsi="Times New Roman"/>
          <w:i/>
          <w:sz w:val="28"/>
          <w:szCs w:val="28"/>
          <w:lang w:eastAsia="ru-RU"/>
        </w:rPr>
        <w:t>В сфере</w:t>
      </w:r>
      <w:r w:rsidR="00064095" w:rsidRPr="00DA13D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экономической политик</w:t>
      </w:r>
      <w:r w:rsidRPr="00DA13D8">
        <w:rPr>
          <w:rFonts w:ascii="Times New Roman" w:eastAsia="Times New Roman" w:hAnsi="Times New Roman"/>
          <w:i/>
          <w:sz w:val="28"/>
          <w:szCs w:val="28"/>
          <w:lang w:eastAsia="ru-RU"/>
        </w:rPr>
        <w:t>и</w:t>
      </w:r>
      <w:r w:rsidR="00064095" w:rsidRPr="00DA13D8">
        <w:rPr>
          <w:rFonts w:ascii="Times New Roman" w:eastAsia="Times New Roman" w:hAnsi="Times New Roman"/>
          <w:i/>
          <w:sz w:val="28"/>
          <w:szCs w:val="28"/>
          <w:lang w:eastAsia="ru-RU"/>
        </w:rPr>
        <w:t>, инвестици</w:t>
      </w:r>
      <w:r w:rsidRPr="00DA13D8">
        <w:rPr>
          <w:rFonts w:ascii="Times New Roman" w:eastAsia="Times New Roman" w:hAnsi="Times New Roman"/>
          <w:i/>
          <w:sz w:val="28"/>
          <w:szCs w:val="28"/>
          <w:lang w:eastAsia="ru-RU"/>
        </w:rPr>
        <w:t>й</w:t>
      </w:r>
      <w:r w:rsidR="00064095" w:rsidRPr="00DA13D8">
        <w:rPr>
          <w:rFonts w:ascii="Times New Roman" w:eastAsia="Times New Roman" w:hAnsi="Times New Roman"/>
          <w:i/>
          <w:sz w:val="28"/>
          <w:szCs w:val="28"/>
          <w:lang w:eastAsia="ru-RU"/>
        </w:rPr>
        <w:t>, промышленности и предпринимательств</w:t>
      </w:r>
      <w:r w:rsidRPr="00DA13D8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64095" w:rsidRPr="00DA13D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DA13D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прогнозном плане (программе) приватизации имущества, наход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щегося в собственности Ярославской о</w:t>
      </w:r>
      <w:r w:rsidR="00DA13D8">
        <w:rPr>
          <w:rFonts w:ascii="Times New Roman" w:eastAsia="Times New Roman" w:hAnsi="Times New Roman"/>
          <w:sz w:val="28"/>
          <w:szCs w:val="28"/>
          <w:lang w:eastAsia="ru-RU"/>
        </w:rPr>
        <w:t>бласти, на 2024-2026 годы».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перечень имущества, находящегося в собственности Ярославской области, подлежащего приватизации в 2024-2026 годах, </w:t>
      </w:r>
      <w:r w:rsidR="00DA13D8">
        <w:rPr>
          <w:rFonts w:ascii="Times New Roman" w:eastAsia="Times New Roman" w:hAnsi="Times New Roman"/>
          <w:sz w:val="28"/>
          <w:szCs w:val="28"/>
          <w:lang w:eastAsia="ru-RU"/>
        </w:rPr>
        <w:t>включены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14 объе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тов недвижимого имущества (в том числе объекты недвижимого имущества, не реализованные в 2023 году) и пакет акций ОАО «Авиация Ярославл</w:t>
      </w:r>
      <w:r w:rsidR="004166BB">
        <w:rPr>
          <w:rFonts w:ascii="Times New Roman" w:eastAsia="Times New Roman" w:hAnsi="Times New Roman"/>
          <w:sz w:val="28"/>
          <w:szCs w:val="28"/>
          <w:lang w:eastAsia="ru-RU"/>
        </w:rPr>
        <w:t>я» (24,96 % уставного капитала);</w:t>
      </w:r>
    </w:p>
    <w:p w:rsidR="00EB5AF0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бесплатном предоставлении в собственность граждан земельных участков, находящихся в государственной или муниципальной собственн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сти, в связи с проведением</w:t>
      </w:r>
      <w:r w:rsidR="00EB5AF0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специальной военной операции».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 Законе предусмотрены случаи и порядок предоставления в собстве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ность бесплатно земельных участков, находящихся в государственной или муниципальной собственности военнослужащим, лицам, заключившим ко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тракт о пребывании в добровольческом формировании, содействующем 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полнению задач, возложенных на Вооруженные Силы Российской Федер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ции, и лицам, проходящим (проходившим) службу в войсках национальной гвардии Российской Федерации и имеющим специальные звания полиции, удостоенным звания Героя Российской Федерации или награжденным орд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нами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 за заслуги, проявленные в ходе участия в сп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циальной военной операции, и являющимся ветеранами боевых действий, а также членам семей указанных военно-служащих и лиц, погибших (уме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ших) вследствие увечья (ранения, травмы, контузии) или заболевания, пол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ченных ими в ходе участия в специальной военной операции;</w:t>
      </w:r>
      <w:proofErr w:type="gramEnd"/>
    </w:p>
    <w:p w:rsidR="009F3E69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«О внесении изменений в Закон Ярославской области «Об отдельных вопросах предоставления в аренду земельных участков, находящихся в гос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дарственной ил</w:t>
      </w:r>
      <w:r w:rsidR="009F3E69">
        <w:rPr>
          <w:rFonts w:ascii="Times New Roman" w:eastAsia="Times New Roman" w:hAnsi="Times New Roman"/>
          <w:sz w:val="28"/>
          <w:szCs w:val="28"/>
          <w:lang w:eastAsia="ru-RU"/>
        </w:rPr>
        <w:t>и муниципальной собственности».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устанавливаются дополнительные критерии предоставления юридическим лицам земельного участка без проведения торгов, а именно необходимость обеспечения в результате реализации масштабного инвест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ционного проекта создания не менее устанавливаемого количества рабочих мест и (или) осуществления не менее устанавливаемого объема инвестиций. При этом минимальные значения количества рабочих мест и объема инв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стиций дифференцированы по группам муниципальных образований Яр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 в зависимости от численности их населения;</w:t>
      </w:r>
    </w:p>
    <w:p w:rsidR="009F3E69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 внесении изменений в Закон Ярославской области «Об отдельных вопросах предоставления в аренду земельных участков, находящихся в гос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дарственной или муниципальной собственности» и статьи 3 и 4 Закона Яр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собственности, в связи с проведением</w:t>
      </w:r>
      <w:r w:rsidR="009F3E69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специальной военной операции».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 целях обеспечения государственной поддержки участников спец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альной военной операции и их семей представленным Законом </w:t>
      </w:r>
      <w:r w:rsidR="001D44B9">
        <w:rPr>
          <w:rFonts w:ascii="Times New Roman" w:eastAsia="Times New Roman" w:hAnsi="Times New Roman"/>
          <w:sz w:val="28"/>
          <w:szCs w:val="28"/>
          <w:lang w:eastAsia="ru-RU"/>
        </w:rPr>
        <w:t>установлены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новые категории граждан, которые могут претендовать на первоочередное приобретение земельных участков, находящихся в государственной или м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ниципальной собственности, в аренду без проведения торгов.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Кроме того, данным Законом уточняется порядок подачи членами семьи участника сп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циальной военной операции заявления о бесплатном предоставлении в со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ственность земельного участка в случае его гибели до вступления в силу З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кона Ярославской области от 25.12.2023 № 85-з «О бесплатном предоставл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нии в собственность граждан земельных участков, находящихся в госуда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ственной или муниципальной собственности, в связи с проведением спец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альной военной операции» (далее - Закон 85-з).</w:t>
      </w:r>
      <w:proofErr w:type="gramEnd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В Законе предусматривается положение об утрате права участников специальной военной операции и членов их семей на приобретение в собственность бесплатно земельных участков, находящихся в государственной или муниципальной собственн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сти, в соответствии с Законом 85-з в случае реализации ими права на перв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очередное приобретение земельных участков, находящихся в государстве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ной или муниципальной собственности, в аренду без проведения торгов;</w:t>
      </w:r>
      <w:proofErr w:type="gramEnd"/>
    </w:p>
    <w:p w:rsidR="009F3E69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«Об отдельных вопросах реализации масштабных инвестиционных проектов, предусматривающих обеспечение жилыми помещениями детей-сирот и детей, оставшихся без попечения родителей, лиц из числа детей-сирот и детей, остав</w:t>
      </w:r>
      <w:r w:rsidR="009F3E69">
        <w:rPr>
          <w:rFonts w:ascii="Times New Roman" w:eastAsia="Times New Roman" w:hAnsi="Times New Roman"/>
          <w:sz w:val="28"/>
          <w:szCs w:val="28"/>
          <w:lang w:eastAsia="ru-RU"/>
        </w:rPr>
        <w:t>шихся без попечения родителей».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Законом устанавливаются критерии предоставления юридическим л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цам земельного участка без проведения торгов в целях реализации масшта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ных инвестиционных проектов, предусматривающих обеспечение жилыми помещениями детей-сирот и детей, оставшихся без попечения родителей, лиц из их числа. В результате реализации предлагаемых масштабных инвестиц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онных проектов предполагается формирование специализированного ж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лищного фонда Ярославской области за счет жилых помещений, передава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мых в собственность Ярославской области в целях предоставления жилых помещений в установленном действующим законодательством порядке д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тям-сиротам и детям, оставшимся без попечения родителей, лицам из их чи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ла;</w:t>
      </w:r>
    </w:p>
    <w:p w:rsidR="00064095" w:rsidRPr="00432348" w:rsidRDefault="00064095" w:rsidP="00BD00F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48">
        <w:rPr>
          <w:rFonts w:ascii="Times New Roman" w:eastAsia="Times New Roman" w:hAnsi="Times New Roman"/>
          <w:sz w:val="28"/>
          <w:szCs w:val="28"/>
          <w:lang w:eastAsia="ru-RU"/>
        </w:rPr>
        <w:t>- Постановление Ярославской областной Думы «О передаче объектов культурного наследия из федеральной собственности в государственную собственность Ярославской области».</w:t>
      </w:r>
    </w:p>
    <w:p w:rsidR="00A51F52" w:rsidRPr="00EE4432" w:rsidRDefault="009A46B6" w:rsidP="00617409">
      <w:pPr>
        <w:pStyle w:val="c"/>
        <w:keepNext/>
        <w:spacing w:before="360" w:beforeAutospacing="0" w:after="120" w:afterAutospacing="0"/>
        <w:ind w:firstLine="709"/>
        <w:rPr>
          <w:b/>
          <w:sz w:val="28"/>
          <w:szCs w:val="28"/>
        </w:rPr>
      </w:pPr>
      <w:r w:rsidRPr="00EE4432">
        <w:rPr>
          <w:b/>
          <w:sz w:val="28"/>
          <w:szCs w:val="28"/>
        </w:rPr>
        <w:t xml:space="preserve">3. </w:t>
      </w:r>
      <w:r w:rsidR="007B72FD" w:rsidRPr="00EE4432">
        <w:rPr>
          <w:b/>
          <w:sz w:val="28"/>
          <w:szCs w:val="28"/>
        </w:rPr>
        <w:t>Р</w:t>
      </w:r>
      <w:r w:rsidR="00F7690A" w:rsidRPr="00EE4432">
        <w:rPr>
          <w:b/>
          <w:sz w:val="28"/>
          <w:szCs w:val="28"/>
        </w:rPr>
        <w:t>абот</w:t>
      </w:r>
      <w:r w:rsidR="007B72FD" w:rsidRPr="00EE4432">
        <w:rPr>
          <w:b/>
          <w:sz w:val="28"/>
          <w:szCs w:val="28"/>
        </w:rPr>
        <w:t>а</w:t>
      </w:r>
      <w:r w:rsidR="00F7690A" w:rsidRPr="00EE4432">
        <w:rPr>
          <w:b/>
          <w:sz w:val="28"/>
          <w:szCs w:val="28"/>
        </w:rPr>
        <w:t xml:space="preserve"> экспертных советов </w:t>
      </w:r>
      <w:r w:rsidRPr="00EE4432">
        <w:rPr>
          <w:b/>
          <w:sz w:val="28"/>
          <w:szCs w:val="28"/>
        </w:rPr>
        <w:br/>
      </w:r>
      <w:r w:rsidR="00F7690A" w:rsidRPr="00EE4432">
        <w:rPr>
          <w:b/>
          <w:sz w:val="28"/>
          <w:szCs w:val="28"/>
        </w:rPr>
        <w:t>при комитетах Ярославской областной Думы</w:t>
      </w:r>
    </w:p>
    <w:p w:rsidR="00225AA0" w:rsidRPr="00225AA0" w:rsidRDefault="00225AA0" w:rsidP="0061740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 xml:space="preserve">В Думе образованы экспертные советы при </w:t>
      </w:r>
      <w:r w:rsidR="007D6D1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комитетах:</w:t>
      </w:r>
    </w:p>
    <w:p w:rsidR="00225AA0" w:rsidRPr="007D6D17" w:rsidRDefault="00225AA0" w:rsidP="0061740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D1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D6D17" w:rsidRPr="007D6D17">
        <w:rPr>
          <w:rFonts w:ascii="Times New Roman" w:hAnsi="Times New Roman"/>
          <w:sz w:val="28"/>
          <w:szCs w:val="28"/>
        </w:rPr>
        <w:t xml:space="preserve">по аграрной политике, </w:t>
      </w:r>
      <w:r w:rsidR="007D6D17" w:rsidRPr="007D6D17">
        <w:rPr>
          <w:rFonts w:ascii="Times New Roman" w:hAnsi="Times New Roman"/>
          <w:sz w:val="28"/>
        </w:rPr>
        <w:t>экологии и природопользованию</w:t>
      </w:r>
      <w:r w:rsidRPr="007D6D1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5AA0" w:rsidRPr="00225AA0" w:rsidRDefault="00225AA0" w:rsidP="0061740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- по бюджету, финансам и налоговой политике;</w:t>
      </w:r>
    </w:p>
    <w:p w:rsidR="00225AA0" w:rsidRPr="00225AA0" w:rsidRDefault="00225AA0" w:rsidP="0061740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- по градостроительству, транспорту, безопасности и качеству автом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бильных дорог;</w:t>
      </w:r>
    </w:p>
    <w:p w:rsidR="00225AA0" w:rsidRPr="00225AA0" w:rsidRDefault="00225AA0" w:rsidP="0061740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37643" w:rsidRPr="00937643">
        <w:rPr>
          <w:rFonts w:ascii="Times New Roman" w:eastAsia="Times New Roman" w:hAnsi="Times New Roman"/>
          <w:sz w:val="28"/>
          <w:szCs w:val="28"/>
          <w:lang w:eastAsia="ru-RU"/>
        </w:rPr>
        <w:t>по жилищно-коммунальному комплексу и энергетике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5AA0" w:rsidRPr="00225AA0" w:rsidRDefault="00225AA0" w:rsidP="0061740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- по экономической политике, инвестициям, промышленности и пре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принимательству.</w:t>
      </w:r>
    </w:p>
    <w:p w:rsidR="00225AA0" w:rsidRPr="00225AA0" w:rsidRDefault="00225AA0" w:rsidP="0061740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Члены советов являются экспертами в различных сферах, входящих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в компетенцию соответствующих комитетов Думы, принимают в их работе а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тивное участие: присутствуют на заседаниях, совещаниях, выездных мер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приятиях, высказывают профессиональное мнение по рассматриваемым в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25AA0">
        <w:rPr>
          <w:rFonts w:ascii="Times New Roman" w:eastAsia="Times New Roman" w:hAnsi="Times New Roman"/>
          <w:sz w:val="28"/>
          <w:szCs w:val="28"/>
          <w:lang w:eastAsia="ru-RU"/>
        </w:rPr>
        <w:t>просам, вносят предложения в планы работ комитетов.</w:t>
      </w:r>
    </w:p>
    <w:p w:rsidR="00915A87" w:rsidRPr="00EE4432" w:rsidRDefault="00915A87" w:rsidP="0061740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432">
        <w:rPr>
          <w:rFonts w:ascii="Times New Roman" w:eastAsia="Times New Roman" w:hAnsi="Times New Roman"/>
          <w:i/>
          <w:sz w:val="28"/>
          <w:szCs w:val="28"/>
          <w:lang w:eastAsia="ru-RU"/>
        </w:rPr>
        <w:t>Подробн</w:t>
      </w:r>
      <w:r w:rsidR="009A46B6" w:rsidRPr="00EE4432">
        <w:rPr>
          <w:rFonts w:ascii="Times New Roman" w:eastAsia="Times New Roman" w:hAnsi="Times New Roman"/>
          <w:i/>
          <w:sz w:val="28"/>
          <w:szCs w:val="28"/>
          <w:lang w:eastAsia="ru-RU"/>
        </w:rPr>
        <w:t>ая</w:t>
      </w:r>
      <w:r w:rsidRPr="00EE44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информация о работе экспертных советов при комитетах в течение </w:t>
      </w:r>
      <w:r w:rsidR="00937643">
        <w:rPr>
          <w:rFonts w:ascii="Times New Roman" w:eastAsia="Times New Roman" w:hAnsi="Times New Roman"/>
          <w:i/>
          <w:sz w:val="28"/>
          <w:szCs w:val="28"/>
          <w:lang w:eastAsia="ru-RU"/>
        </w:rPr>
        <w:t>отчётного периода</w:t>
      </w:r>
      <w:r w:rsidRPr="00EE44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приведена в </w:t>
      </w:r>
      <w:r w:rsidRPr="00EE443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Приложени</w:t>
      </w:r>
      <w:r w:rsidR="00D34C33" w:rsidRPr="00EE443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и </w:t>
      </w:r>
      <w:r w:rsidR="009D1A0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</w:t>
      </w:r>
      <w:r w:rsidR="007B72FD" w:rsidRPr="00EE4432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10578C" w:rsidRPr="00EE4432" w:rsidRDefault="009A46B6" w:rsidP="00617409">
      <w:pPr>
        <w:pStyle w:val="a3"/>
        <w:keepNext/>
        <w:spacing w:before="360" w:beforeAutospacing="0" w:after="120" w:afterAutospacing="0"/>
        <w:jc w:val="center"/>
        <w:rPr>
          <w:b/>
          <w:sz w:val="28"/>
          <w:szCs w:val="28"/>
        </w:rPr>
      </w:pPr>
      <w:r w:rsidRPr="00EE4432">
        <w:rPr>
          <w:b/>
          <w:sz w:val="28"/>
          <w:szCs w:val="28"/>
        </w:rPr>
        <w:t xml:space="preserve">4. </w:t>
      </w:r>
      <w:r w:rsidR="0010578C" w:rsidRPr="00EE4432">
        <w:rPr>
          <w:b/>
          <w:sz w:val="28"/>
          <w:szCs w:val="28"/>
        </w:rPr>
        <w:t>Федеральные законодательные инициативы и обращения Думы</w:t>
      </w:r>
    </w:p>
    <w:p w:rsidR="001C0026" w:rsidRDefault="002A51A4" w:rsidP="001C0026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A51A4">
        <w:rPr>
          <w:rFonts w:ascii="Times New Roman" w:eastAsia="Times New Roman" w:hAnsi="Times New Roman"/>
          <w:sz w:val="28"/>
          <w:szCs w:val="28"/>
          <w:lang w:eastAsia="ru-RU"/>
        </w:rPr>
        <w:t xml:space="preserve">В обозначенном периоде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Думой принято постановление «</w:t>
      </w:r>
      <w:r w:rsidRPr="002A51A4">
        <w:rPr>
          <w:rFonts w:ascii="Times New Roman" w:eastAsia="Times New Roman" w:hAnsi="Times New Roman"/>
          <w:sz w:val="28"/>
          <w:szCs w:val="28"/>
          <w:lang w:eastAsia="ru-RU"/>
        </w:rPr>
        <w:t>О внесении в Государственную Думу Федерального Собрания Российской Федерации в качестве законодательной инициативы проекта федерального закона «О п</w:t>
      </w:r>
      <w:r w:rsidRPr="002A51A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A51A4">
        <w:rPr>
          <w:rFonts w:ascii="Times New Roman" w:eastAsia="Times New Roman" w:hAnsi="Times New Roman"/>
          <w:sz w:val="28"/>
          <w:szCs w:val="28"/>
          <w:lang w:eastAsia="ru-RU"/>
        </w:rPr>
        <w:t>реименовании города Ростов Ростовского района Ярославской области в г</w:t>
      </w:r>
      <w:r w:rsidRPr="002A51A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A51A4">
        <w:rPr>
          <w:rFonts w:ascii="Times New Roman" w:eastAsia="Times New Roman" w:hAnsi="Times New Roman"/>
          <w:sz w:val="28"/>
          <w:szCs w:val="28"/>
          <w:lang w:eastAsia="ru-RU"/>
        </w:rPr>
        <w:t>род Ростов Великий»</w:t>
      </w:r>
      <w:r w:rsidR="00F25B83">
        <w:rPr>
          <w:rFonts w:ascii="Times New Roman" w:eastAsia="Times New Roman" w:hAnsi="Times New Roman"/>
          <w:sz w:val="28"/>
          <w:szCs w:val="28"/>
          <w:lang w:eastAsia="ru-RU"/>
        </w:rPr>
        <w:t>. Законопроект поддержан Правительством Российской Федерации</w:t>
      </w:r>
      <w:r w:rsidR="000A69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690F" w:rsidRPr="000A690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</w:t>
      </w:r>
      <w:r w:rsidR="000A690F" w:rsidRPr="00CB59F8">
        <w:rPr>
          <w:rFonts w:ascii="Times New Roman" w:eastAsia="Times New Roman" w:hAnsi="Times New Roman"/>
          <w:sz w:val="28"/>
          <w:szCs w:val="28"/>
          <w:lang w:eastAsia="ru-RU"/>
        </w:rPr>
        <w:t>см.</w:t>
      </w:r>
      <w:r w:rsidR="000A690F" w:rsidRPr="000A690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Приложение 6</w:t>
      </w:r>
      <w:r w:rsidR="000A690F" w:rsidRPr="00CB59F8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1C0026" w:rsidRPr="00CB59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A690F" w:rsidRPr="001C0026" w:rsidRDefault="000A690F" w:rsidP="001C0026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026">
        <w:rPr>
          <w:rFonts w:ascii="Times New Roman" w:eastAsia="Times New Roman" w:hAnsi="Times New Roman"/>
          <w:sz w:val="28"/>
          <w:szCs w:val="28"/>
          <w:lang w:eastAsia="ru-RU"/>
        </w:rPr>
        <w:t>Кроме того, депутаты поддержали 13 проектов федеральных законов, инициированных иными субъектами права федеральной законодательной инициативы.</w:t>
      </w:r>
    </w:p>
    <w:p w:rsidR="001C0026" w:rsidRDefault="001C0026" w:rsidP="001C0026">
      <w:pPr>
        <w:pStyle w:val="a3"/>
        <w:keepNext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Также Думой было принято 5 обращений, 3 из которых адресованы Председателю Правительства Российской Федерации </w:t>
      </w:r>
      <w:proofErr w:type="spellStart"/>
      <w:r>
        <w:rPr>
          <w:sz w:val="28"/>
          <w:szCs w:val="28"/>
        </w:rPr>
        <w:t>Мишустину</w:t>
      </w:r>
      <w:proofErr w:type="spellEnd"/>
      <w:r>
        <w:rPr>
          <w:sz w:val="28"/>
          <w:szCs w:val="28"/>
        </w:rPr>
        <w:t xml:space="preserve"> М.В., 2 – АО «Почта России» </w:t>
      </w:r>
      <w:r w:rsidRPr="001C0026">
        <w:rPr>
          <w:b/>
          <w:i/>
          <w:sz w:val="28"/>
          <w:szCs w:val="28"/>
        </w:rPr>
        <w:t>(</w:t>
      </w:r>
      <w:r w:rsidRPr="00CB59F8">
        <w:rPr>
          <w:sz w:val="28"/>
          <w:szCs w:val="28"/>
        </w:rPr>
        <w:t>см.</w:t>
      </w:r>
      <w:r w:rsidRPr="001C0026">
        <w:rPr>
          <w:b/>
          <w:i/>
          <w:sz w:val="28"/>
          <w:szCs w:val="28"/>
        </w:rPr>
        <w:t xml:space="preserve"> Приложение 7</w:t>
      </w:r>
      <w:r w:rsidRPr="00CB59F8">
        <w:rPr>
          <w:sz w:val="28"/>
          <w:szCs w:val="28"/>
        </w:rPr>
        <w:t xml:space="preserve">). </w:t>
      </w:r>
    </w:p>
    <w:p w:rsidR="001C0026" w:rsidRPr="005C5616" w:rsidRDefault="001C0026" w:rsidP="001C0026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Поддержано 12 обращений </w:t>
      </w:r>
      <w:r w:rsidRPr="005C5616">
        <w:rPr>
          <w:sz w:val="28"/>
          <w:szCs w:val="28"/>
        </w:rPr>
        <w:t>законодательных (представительных) орг</w:t>
      </w:r>
      <w:r w:rsidRPr="005C5616">
        <w:rPr>
          <w:sz w:val="28"/>
          <w:szCs w:val="28"/>
        </w:rPr>
        <w:t>а</w:t>
      </w:r>
      <w:r w:rsidRPr="005C5616">
        <w:rPr>
          <w:sz w:val="28"/>
          <w:szCs w:val="28"/>
        </w:rPr>
        <w:t xml:space="preserve">нов государственной власти других субъектов Российской Федерации. </w:t>
      </w:r>
    </w:p>
    <w:p w:rsidR="000A690F" w:rsidRPr="001C0026" w:rsidRDefault="000A690F" w:rsidP="002A51A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F52" w:rsidRPr="005C5616" w:rsidRDefault="00FA6DD4" w:rsidP="00617409">
      <w:pPr>
        <w:pStyle w:val="a3"/>
        <w:keepNext/>
        <w:spacing w:before="360" w:beforeAutospacing="0" w:after="120" w:afterAutospacing="0"/>
        <w:jc w:val="center"/>
        <w:rPr>
          <w:b/>
          <w:sz w:val="28"/>
          <w:szCs w:val="28"/>
        </w:rPr>
      </w:pPr>
      <w:r w:rsidRPr="005C5616">
        <w:rPr>
          <w:b/>
          <w:sz w:val="28"/>
          <w:szCs w:val="28"/>
        </w:rPr>
        <w:lastRenderedPageBreak/>
        <w:t xml:space="preserve">5. </w:t>
      </w:r>
      <w:r w:rsidR="00AA654A" w:rsidRPr="005C5616">
        <w:rPr>
          <w:b/>
          <w:sz w:val="28"/>
          <w:szCs w:val="28"/>
        </w:rPr>
        <w:t>Мониторинг правовых актов</w:t>
      </w:r>
      <w:r w:rsidR="000F2ED2" w:rsidRPr="005C5616">
        <w:rPr>
          <w:b/>
          <w:sz w:val="28"/>
          <w:szCs w:val="28"/>
        </w:rPr>
        <w:t xml:space="preserve"> </w:t>
      </w:r>
    </w:p>
    <w:p w:rsidR="007D6D17" w:rsidRDefault="007D6D17" w:rsidP="00617409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 w:bidi="hi-IN"/>
        </w:rPr>
        <w:t>В соответствии с постановлением Ярославской областной Думы от 14.05.2013 № 92 «Об утверждении положения о правовом мониторинге в Ярославской областной Думе» п</w:t>
      </w:r>
      <w:r>
        <w:rPr>
          <w:rFonts w:ascii="Times New Roman" w:hAnsi="Times New Roman"/>
          <w:sz w:val="28"/>
          <w:szCs w:val="28"/>
        </w:rPr>
        <w:t>равовым управлением за указанный период подготовлено 12 ежемесячных информационных писем о мониторинге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правовых актов на основе анализа изменений федерального и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гионального законодательства, практики Конституционного Суда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 и Верховного Суда Российской Федерации.</w:t>
      </w:r>
      <w:proofErr w:type="gramEnd"/>
    </w:p>
    <w:p w:rsidR="00617409" w:rsidRPr="00617409" w:rsidRDefault="00617409" w:rsidP="00617409">
      <w:pPr>
        <w:pStyle w:val="a3"/>
        <w:keepNext/>
        <w:shd w:val="clear" w:color="auto" w:fill="FFFFFF"/>
        <w:spacing w:before="360" w:beforeAutospacing="0" w:after="120" w:afterAutospacing="0"/>
        <w:ind w:firstLine="709"/>
        <w:jc w:val="center"/>
        <w:rPr>
          <w:b/>
          <w:bCs/>
          <w:color w:val="333333"/>
          <w:sz w:val="28"/>
          <w:szCs w:val="28"/>
        </w:rPr>
      </w:pPr>
      <w:bookmarkStart w:id="0" w:name="_33"/>
      <w:r>
        <w:rPr>
          <w:b/>
          <w:bCs/>
          <w:color w:val="000000"/>
          <w:sz w:val="28"/>
          <w:szCs w:val="28"/>
        </w:rPr>
        <w:t>6</w:t>
      </w:r>
      <w:r w:rsidRPr="00617409">
        <w:rPr>
          <w:b/>
          <w:bCs/>
          <w:color w:val="000000"/>
          <w:sz w:val="28"/>
          <w:szCs w:val="28"/>
        </w:rPr>
        <w:t>. Правовая и антикоррупционная экспертиза проектов правовых актов</w:t>
      </w:r>
      <w:bookmarkEnd w:id="0"/>
    </w:p>
    <w:p w:rsidR="00617409" w:rsidRPr="00617409" w:rsidRDefault="00617409" w:rsidP="00617409">
      <w:pPr>
        <w:pStyle w:val="a3"/>
        <w:keepNext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617409">
        <w:rPr>
          <w:color w:val="333333"/>
          <w:sz w:val="28"/>
          <w:szCs w:val="28"/>
        </w:rPr>
        <w:t>Проведены правовые и антикоррупционные экспертизы:</w:t>
      </w:r>
    </w:p>
    <w:p w:rsidR="00617409" w:rsidRPr="00617409" w:rsidRDefault="00617409" w:rsidP="00617409">
      <w:pPr>
        <w:pStyle w:val="a3"/>
        <w:keepNext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617409">
        <w:rPr>
          <w:color w:val="333333"/>
          <w:sz w:val="28"/>
          <w:szCs w:val="28"/>
        </w:rPr>
        <w:t xml:space="preserve">проектов законов Ярославской области – </w:t>
      </w:r>
      <w:r>
        <w:rPr>
          <w:color w:val="333333"/>
          <w:sz w:val="28"/>
          <w:szCs w:val="28"/>
        </w:rPr>
        <w:t>73</w:t>
      </w:r>
      <w:r w:rsidRPr="00617409">
        <w:rPr>
          <w:color w:val="333333"/>
          <w:sz w:val="28"/>
          <w:szCs w:val="28"/>
        </w:rPr>
        <w:t>;</w:t>
      </w:r>
    </w:p>
    <w:p w:rsidR="00617409" w:rsidRPr="00617409" w:rsidRDefault="00617409" w:rsidP="00617409">
      <w:pPr>
        <w:pStyle w:val="a3"/>
        <w:keepNext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617409">
        <w:rPr>
          <w:color w:val="333333"/>
          <w:sz w:val="28"/>
          <w:szCs w:val="28"/>
        </w:rPr>
        <w:t xml:space="preserve">поправок к проектам законов Ярославской области – </w:t>
      </w:r>
      <w:r>
        <w:rPr>
          <w:color w:val="333333"/>
          <w:sz w:val="28"/>
          <w:szCs w:val="28"/>
        </w:rPr>
        <w:t>71</w:t>
      </w:r>
      <w:r w:rsidRPr="00617409">
        <w:rPr>
          <w:color w:val="333333"/>
          <w:sz w:val="28"/>
          <w:szCs w:val="28"/>
        </w:rPr>
        <w:t>;</w:t>
      </w:r>
    </w:p>
    <w:p w:rsidR="00617409" w:rsidRPr="00617409" w:rsidRDefault="00617409" w:rsidP="00617409">
      <w:pPr>
        <w:pStyle w:val="a3"/>
        <w:keepNext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617409">
        <w:rPr>
          <w:color w:val="333333"/>
          <w:sz w:val="28"/>
          <w:szCs w:val="28"/>
        </w:rPr>
        <w:t xml:space="preserve">проектов постановлений Ярославской области – </w:t>
      </w:r>
      <w:r>
        <w:rPr>
          <w:color w:val="333333"/>
          <w:sz w:val="28"/>
          <w:szCs w:val="28"/>
        </w:rPr>
        <w:t>13</w:t>
      </w:r>
      <w:r w:rsidRPr="00617409">
        <w:rPr>
          <w:color w:val="333333"/>
          <w:sz w:val="28"/>
          <w:szCs w:val="28"/>
        </w:rPr>
        <w:t>.</w:t>
      </w:r>
    </w:p>
    <w:p w:rsidR="00617409" w:rsidRPr="00617409" w:rsidRDefault="00617409" w:rsidP="009D1A02">
      <w:pPr>
        <w:pStyle w:val="a3"/>
        <w:keepNext/>
        <w:spacing w:before="360" w:beforeAutospacing="0" w:after="120" w:afterAutospacing="0"/>
        <w:ind w:firstLine="709"/>
        <w:jc w:val="both"/>
        <w:rPr>
          <w:sz w:val="28"/>
          <w:szCs w:val="28"/>
        </w:rPr>
      </w:pPr>
      <w:r w:rsidRPr="00617409">
        <w:rPr>
          <w:sz w:val="28"/>
          <w:szCs w:val="28"/>
        </w:rPr>
        <w:t>Информация о представлении и защите интересов Думы в судебных органах, в других органах и организациях при рассмотрении правовых в</w:t>
      </w:r>
      <w:r w:rsidRPr="00617409">
        <w:rPr>
          <w:sz w:val="28"/>
          <w:szCs w:val="28"/>
        </w:rPr>
        <w:t>о</w:t>
      </w:r>
      <w:r w:rsidRPr="00617409">
        <w:rPr>
          <w:sz w:val="28"/>
          <w:szCs w:val="28"/>
        </w:rPr>
        <w:t>просов, вопросов нормотворчества, связанных с деятельностью Думы, а та</w:t>
      </w:r>
      <w:r w:rsidRPr="00617409">
        <w:rPr>
          <w:sz w:val="28"/>
          <w:szCs w:val="28"/>
        </w:rPr>
        <w:t>к</w:t>
      </w:r>
      <w:r w:rsidRPr="00617409">
        <w:rPr>
          <w:sz w:val="28"/>
          <w:szCs w:val="28"/>
        </w:rPr>
        <w:t>же подготовке исковых заявлений, заявлений, жалоб, ходатайств, отзывов, возражений и иных документов, необходимых для представления интересов Думы за отчетный период</w:t>
      </w:r>
      <w:r>
        <w:rPr>
          <w:sz w:val="28"/>
          <w:szCs w:val="28"/>
        </w:rPr>
        <w:t xml:space="preserve"> представлена в </w:t>
      </w:r>
      <w:r w:rsidRPr="00617409">
        <w:rPr>
          <w:b/>
          <w:i/>
          <w:sz w:val="28"/>
          <w:szCs w:val="28"/>
        </w:rPr>
        <w:t>Приложении</w:t>
      </w:r>
      <w:r w:rsidR="009D1A02">
        <w:rPr>
          <w:b/>
          <w:i/>
          <w:sz w:val="28"/>
          <w:szCs w:val="28"/>
        </w:rPr>
        <w:t xml:space="preserve"> 8.</w:t>
      </w:r>
    </w:p>
    <w:p w:rsidR="00C07C09" w:rsidRPr="00C36FF3" w:rsidRDefault="009D1A02" w:rsidP="00617409">
      <w:pPr>
        <w:pStyle w:val="a3"/>
        <w:keepNext/>
        <w:spacing w:before="360" w:beforeAutospacing="0" w:after="12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FA6DD4" w:rsidRPr="00C36FF3">
        <w:rPr>
          <w:b/>
          <w:sz w:val="28"/>
          <w:szCs w:val="28"/>
        </w:rPr>
        <w:t xml:space="preserve">. </w:t>
      </w:r>
      <w:r w:rsidR="00C07C09" w:rsidRPr="00C36FF3">
        <w:rPr>
          <w:b/>
          <w:sz w:val="28"/>
          <w:szCs w:val="28"/>
        </w:rPr>
        <w:t xml:space="preserve">Депутатский </w:t>
      </w:r>
      <w:r w:rsidR="00142D59" w:rsidRPr="00C36FF3">
        <w:rPr>
          <w:b/>
          <w:sz w:val="28"/>
          <w:szCs w:val="28"/>
        </w:rPr>
        <w:t>контроль</w:t>
      </w:r>
    </w:p>
    <w:p w:rsidR="00C07C09" w:rsidRPr="00C36FF3" w:rsidRDefault="00C07C09" w:rsidP="00617409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6FF3">
        <w:rPr>
          <w:rFonts w:ascii="Times New Roman" w:hAnsi="Times New Roman"/>
          <w:sz w:val="28"/>
          <w:szCs w:val="28"/>
        </w:rPr>
        <w:t xml:space="preserve">Важной функцией </w:t>
      </w:r>
      <w:r w:rsidR="009522DD" w:rsidRPr="00C36FF3">
        <w:rPr>
          <w:rFonts w:ascii="Times New Roman" w:hAnsi="Times New Roman"/>
          <w:sz w:val="28"/>
          <w:szCs w:val="28"/>
        </w:rPr>
        <w:t>законодательного (</w:t>
      </w:r>
      <w:r w:rsidRPr="00C36FF3">
        <w:rPr>
          <w:rFonts w:ascii="Times New Roman" w:hAnsi="Times New Roman"/>
          <w:sz w:val="28"/>
          <w:szCs w:val="28"/>
        </w:rPr>
        <w:t>представительного</w:t>
      </w:r>
      <w:r w:rsidR="009522DD" w:rsidRPr="00C36FF3">
        <w:rPr>
          <w:rFonts w:ascii="Times New Roman" w:hAnsi="Times New Roman"/>
          <w:sz w:val="28"/>
          <w:szCs w:val="28"/>
        </w:rPr>
        <w:t>)</w:t>
      </w:r>
      <w:r w:rsidRPr="00C36FF3">
        <w:rPr>
          <w:rFonts w:ascii="Times New Roman" w:hAnsi="Times New Roman"/>
          <w:sz w:val="28"/>
          <w:szCs w:val="28"/>
        </w:rPr>
        <w:t xml:space="preserve"> органа гос</w:t>
      </w:r>
      <w:r w:rsidRPr="00C36FF3">
        <w:rPr>
          <w:rFonts w:ascii="Times New Roman" w:hAnsi="Times New Roman"/>
          <w:sz w:val="28"/>
          <w:szCs w:val="28"/>
        </w:rPr>
        <w:t>у</w:t>
      </w:r>
      <w:r w:rsidRPr="00C36FF3">
        <w:rPr>
          <w:rFonts w:ascii="Times New Roman" w:hAnsi="Times New Roman"/>
          <w:sz w:val="28"/>
          <w:szCs w:val="28"/>
        </w:rPr>
        <w:t xml:space="preserve">дарственной власти региона является осуществление депутатского </w:t>
      </w:r>
      <w:proofErr w:type="gramStart"/>
      <w:r w:rsidRPr="00C36FF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36FF3">
        <w:rPr>
          <w:rFonts w:ascii="Times New Roman" w:hAnsi="Times New Roman"/>
          <w:sz w:val="28"/>
          <w:szCs w:val="28"/>
        </w:rPr>
        <w:t xml:space="preserve"> деятельностью органов исполнительной власти Ярославской области.</w:t>
      </w:r>
      <w:r w:rsidR="00FA6DD4" w:rsidRPr="00C36F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36FF3">
        <w:rPr>
          <w:rFonts w:ascii="Times New Roman" w:hAnsi="Times New Roman"/>
          <w:sz w:val="28"/>
          <w:szCs w:val="28"/>
        </w:rPr>
        <w:t>На основании положений Устава Ярославской области Дума заслушала и прин</w:t>
      </w:r>
      <w:r w:rsidRPr="00C36FF3">
        <w:rPr>
          <w:rFonts w:ascii="Times New Roman" w:hAnsi="Times New Roman"/>
          <w:sz w:val="28"/>
          <w:szCs w:val="28"/>
        </w:rPr>
        <w:t>я</w:t>
      </w:r>
      <w:r w:rsidRPr="00C36FF3">
        <w:rPr>
          <w:rFonts w:ascii="Times New Roman" w:hAnsi="Times New Roman"/>
          <w:sz w:val="28"/>
          <w:szCs w:val="28"/>
        </w:rPr>
        <w:t>ла решение по очередному ежегодному отчету Губернатора Ярославской о</w:t>
      </w:r>
      <w:r w:rsidRPr="00C36FF3">
        <w:rPr>
          <w:rFonts w:ascii="Times New Roman" w:hAnsi="Times New Roman"/>
          <w:sz w:val="28"/>
          <w:szCs w:val="28"/>
        </w:rPr>
        <w:t>б</w:t>
      </w:r>
      <w:r w:rsidRPr="00C36FF3">
        <w:rPr>
          <w:rFonts w:ascii="Times New Roman" w:hAnsi="Times New Roman"/>
          <w:sz w:val="28"/>
          <w:szCs w:val="28"/>
        </w:rPr>
        <w:t>ласти о деятельности Пр</w:t>
      </w:r>
      <w:r w:rsidR="00154BF9" w:rsidRPr="00C36FF3">
        <w:rPr>
          <w:rFonts w:ascii="Times New Roman" w:hAnsi="Times New Roman"/>
          <w:sz w:val="28"/>
          <w:szCs w:val="28"/>
        </w:rPr>
        <w:t>авительства Ярославской области</w:t>
      </w:r>
      <w:r w:rsidR="005C3084" w:rsidRPr="00C36FF3">
        <w:rPr>
          <w:rFonts w:ascii="Times New Roman" w:hAnsi="Times New Roman"/>
          <w:sz w:val="28"/>
          <w:szCs w:val="28"/>
        </w:rPr>
        <w:t>; рассмотрела</w:t>
      </w:r>
      <w:r w:rsidR="00BA6EFE" w:rsidRPr="00C36FF3">
        <w:rPr>
          <w:rFonts w:ascii="Times New Roman" w:hAnsi="Times New Roman"/>
          <w:sz w:val="28"/>
          <w:szCs w:val="28"/>
        </w:rPr>
        <w:t xml:space="preserve"> </w:t>
      </w:r>
      <w:r w:rsidR="00154BF9" w:rsidRPr="00C36FF3">
        <w:rPr>
          <w:rFonts w:ascii="Times New Roman" w:hAnsi="Times New Roman"/>
          <w:sz w:val="28"/>
          <w:szCs w:val="28"/>
        </w:rPr>
        <w:t>еж</w:t>
      </w:r>
      <w:r w:rsidR="00154BF9" w:rsidRPr="00C36FF3">
        <w:rPr>
          <w:rFonts w:ascii="Times New Roman" w:hAnsi="Times New Roman"/>
          <w:sz w:val="28"/>
          <w:szCs w:val="28"/>
        </w:rPr>
        <w:t>е</w:t>
      </w:r>
      <w:r w:rsidR="00154BF9" w:rsidRPr="00C36FF3">
        <w:rPr>
          <w:rFonts w:ascii="Times New Roman" w:hAnsi="Times New Roman"/>
          <w:sz w:val="28"/>
          <w:szCs w:val="28"/>
        </w:rPr>
        <w:t>годн</w:t>
      </w:r>
      <w:r w:rsidR="005C3084" w:rsidRPr="00C36FF3">
        <w:rPr>
          <w:rFonts w:ascii="Times New Roman" w:hAnsi="Times New Roman"/>
          <w:sz w:val="28"/>
          <w:szCs w:val="28"/>
        </w:rPr>
        <w:t>ый</w:t>
      </w:r>
      <w:r w:rsidR="00154BF9" w:rsidRPr="00C36FF3">
        <w:rPr>
          <w:rFonts w:ascii="Times New Roman" w:hAnsi="Times New Roman"/>
          <w:sz w:val="28"/>
          <w:szCs w:val="28"/>
        </w:rPr>
        <w:t xml:space="preserve"> отчет </w:t>
      </w:r>
      <w:r w:rsidR="003B2334" w:rsidRPr="00C36FF3">
        <w:rPr>
          <w:rFonts w:ascii="Times New Roman" w:hAnsi="Times New Roman"/>
          <w:sz w:val="28"/>
          <w:szCs w:val="28"/>
        </w:rPr>
        <w:t>временно исполняющего обязанности начальника Управления Министерства внутренних дел Российской Федерации по Ярославской обл</w:t>
      </w:r>
      <w:r w:rsidR="003B2334" w:rsidRPr="00C36FF3">
        <w:rPr>
          <w:rFonts w:ascii="Times New Roman" w:hAnsi="Times New Roman"/>
          <w:sz w:val="28"/>
          <w:szCs w:val="28"/>
        </w:rPr>
        <w:t>а</w:t>
      </w:r>
      <w:r w:rsidR="003B2334" w:rsidRPr="00C36FF3">
        <w:rPr>
          <w:rFonts w:ascii="Times New Roman" w:hAnsi="Times New Roman"/>
          <w:sz w:val="28"/>
          <w:szCs w:val="28"/>
        </w:rPr>
        <w:t>сти о результатах оперативно-служебной деятельности органов внутренних дел Ярославской области за 20</w:t>
      </w:r>
      <w:r w:rsidR="003263BB" w:rsidRPr="00C36FF3">
        <w:rPr>
          <w:rFonts w:ascii="Times New Roman" w:hAnsi="Times New Roman"/>
          <w:sz w:val="28"/>
          <w:szCs w:val="28"/>
        </w:rPr>
        <w:t>2</w:t>
      </w:r>
      <w:r w:rsidR="00217E0C">
        <w:rPr>
          <w:rFonts w:ascii="Times New Roman" w:hAnsi="Times New Roman"/>
          <w:sz w:val="28"/>
          <w:szCs w:val="28"/>
        </w:rPr>
        <w:t>3</w:t>
      </w:r>
      <w:r w:rsidR="003B2334" w:rsidRPr="00C36FF3">
        <w:rPr>
          <w:rFonts w:ascii="Times New Roman" w:hAnsi="Times New Roman"/>
          <w:sz w:val="28"/>
          <w:szCs w:val="28"/>
        </w:rPr>
        <w:t xml:space="preserve"> год, состоянии и прогнозе развития пр</w:t>
      </w:r>
      <w:r w:rsidR="003B2334" w:rsidRPr="00C36FF3">
        <w:rPr>
          <w:rFonts w:ascii="Times New Roman" w:hAnsi="Times New Roman"/>
          <w:sz w:val="28"/>
          <w:szCs w:val="28"/>
        </w:rPr>
        <w:t>е</w:t>
      </w:r>
      <w:r w:rsidR="003B2334" w:rsidRPr="00C36FF3">
        <w:rPr>
          <w:rFonts w:ascii="Times New Roman" w:hAnsi="Times New Roman"/>
          <w:sz w:val="28"/>
          <w:szCs w:val="28"/>
        </w:rPr>
        <w:t>ступности на территории региона</w:t>
      </w:r>
      <w:r w:rsidR="005C3084" w:rsidRPr="00C36FF3">
        <w:rPr>
          <w:rFonts w:ascii="Times New Roman" w:hAnsi="Times New Roman"/>
          <w:sz w:val="28"/>
          <w:szCs w:val="28"/>
        </w:rPr>
        <w:t>;</w:t>
      </w:r>
      <w:proofErr w:type="gramEnd"/>
      <w:r w:rsidRPr="00C36FF3">
        <w:rPr>
          <w:rFonts w:ascii="Times New Roman" w:hAnsi="Times New Roman"/>
          <w:sz w:val="28"/>
          <w:szCs w:val="28"/>
        </w:rPr>
        <w:t xml:space="preserve"> одобрила отчет о деятельности </w:t>
      </w:r>
      <w:r w:rsidR="005C3084" w:rsidRPr="00C36FF3">
        <w:rPr>
          <w:rFonts w:ascii="Times New Roman" w:hAnsi="Times New Roman"/>
          <w:sz w:val="28"/>
          <w:szCs w:val="28"/>
        </w:rPr>
        <w:t>Контрол</w:t>
      </w:r>
      <w:r w:rsidR="005C3084" w:rsidRPr="00C36FF3">
        <w:rPr>
          <w:rFonts w:ascii="Times New Roman" w:hAnsi="Times New Roman"/>
          <w:sz w:val="28"/>
          <w:szCs w:val="28"/>
        </w:rPr>
        <w:t>ь</w:t>
      </w:r>
      <w:r w:rsidR="005C3084" w:rsidRPr="00C36FF3">
        <w:rPr>
          <w:rFonts w:ascii="Times New Roman" w:hAnsi="Times New Roman"/>
          <w:sz w:val="28"/>
          <w:szCs w:val="28"/>
        </w:rPr>
        <w:t xml:space="preserve">но-счетной палаты Ярославской области </w:t>
      </w:r>
      <w:r w:rsidRPr="00C36FF3">
        <w:rPr>
          <w:rFonts w:ascii="Times New Roman" w:hAnsi="Times New Roman"/>
          <w:sz w:val="28"/>
          <w:szCs w:val="28"/>
        </w:rPr>
        <w:t>за 20</w:t>
      </w:r>
      <w:r w:rsidR="003263BB" w:rsidRPr="00C36FF3">
        <w:rPr>
          <w:rFonts w:ascii="Times New Roman" w:hAnsi="Times New Roman"/>
          <w:sz w:val="28"/>
          <w:szCs w:val="28"/>
        </w:rPr>
        <w:t>2</w:t>
      </w:r>
      <w:r w:rsidR="00217E0C">
        <w:rPr>
          <w:rFonts w:ascii="Times New Roman" w:hAnsi="Times New Roman"/>
          <w:sz w:val="28"/>
          <w:szCs w:val="28"/>
        </w:rPr>
        <w:t>3</w:t>
      </w:r>
      <w:r w:rsidRPr="00C36FF3">
        <w:rPr>
          <w:rFonts w:ascii="Times New Roman" w:hAnsi="Times New Roman"/>
          <w:sz w:val="28"/>
          <w:szCs w:val="28"/>
        </w:rPr>
        <w:t xml:space="preserve"> год</w:t>
      </w:r>
      <w:r w:rsidR="00616688" w:rsidRPr="00C36FF3">
        <w:rPr>
          <w:rFonts w:ascii="Times New Roman" w:hAnsi="Times New Roman"/>
          <w:sz w:val="28"/>
          <w:szCs w:val="28"/>
        </w:rPr>
        <w:t>.</w:t>
      </w:r>
    </w:p>
    <w:p w:rsidR="00B426DC" w:rsidRPr="00B426DC" w:rsidRDefault="009D1A02" w:rsidP="00617409">
      <w:pPr>
        <w:pStyle w:val="a3"/>
        <w:keepNext/>
        <w:shd w:val="clear" w:color="auto" w:fill="FFFFFF"/>
        <w:spacing w:before="360" w:beforeAutospacing="0" w:after="120" w:afterAutospacing="0"/>
        <w:jc w:val="center"/>
        <w:rPr>
          <w:b/>
          <w:bCs/>
          <w:color w:val="333333"/>
          <w:sz w:val="28"/>
          <w:szCs w:val="28"/>
        </w:rPr>
      </w:pPr>
      <w:bookmarkStart w:id="1" w:name="_35"/>
      <w:r>
        <w:rPr>
          <w:b/>
          <w:bCs/>
          <w:color w:val="000000"/>
          <w:sz w:val="28"/>
          <w:szCs w:val="28"/>
        </w:rPr>
        <w:t>8</w:t>
      </w:r>
      <w:r w:rsidR="00B426DC" w:rsidRPr="00B426DC">
        <w:rPr>
          <w:b/>
          <w:bCs/>
          <w:color w:val="000000"/>
          <w:sz w:val="28"/>
          <w:szCs w:val="28"/>
        </w:rPr>
        <w:t>. Депутатские слушания</w:t>
      </w:r>
      <w:bookmarkEnd w:id="1"/>
      <w:r w:rsidR="00B426DC">
        <w:rPr>
          <w:b/>
          <w:bCs/>
          <w:color w:val="000000"/>
          <w:sz w:val="28"/>
          <w:szCs w:val="28"/>
        </w:rPr>
        <w:t xml:space="preserve"> и другие мероприятия</w:t>
      </w:r>
    </w:p>
    <w:p w:rsidR="00B426DC" w:rsidRPr="00B426DC" w:rsidRDefault="00B426DC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26DC">
        <w:rPr>
          <w:color w:val="333333"/>
          <w:sz w:val="28"/>
          <w:szCs w:val="28"/>
        </w:rPr>
        <w:t>1.Проведены депутатские слушания на тему: «Об исходных данных к проекту областного бюджета на 2024 год и на плановый период 2025 и 2026 годов».</w:t>
      </w:r>
      <w:r w:rsidRPr="00B426DC">
        <w:t xml:space="preserve"> </w:t>
      </w:r>
      <w:r w:rsidRPr="00B426DC">
        <w:rPr>
          <w:color w:val="333333"/>
          <w:sz w:val="28"/>
          <w:szCs w:val="28"/>
        </w:rPr>
        <w:t>По итогам указанных слушаний подготовлены рекомендации.</w:t>
      </w:r>
    </w:p>
    <w:p w:rsidR="00B426DC" w:rsidRPr="00B426DC" w:rsidRDefault="00B426DC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26DC">
        <w:rPr>
          <w:color w:val="333333"/>
          <w:sz w:val="28"/>
          <w:szCs w:val="28"/>
        </w:rPr>
        <w:lastRenderedPageBreak/>
        <w:t>2. Проведен «правительственный час» на тему: «Социальное полож</w:t>
      </w:r>
      <w:r w:rsidRPr="00B426DC">
        <w:rPr>
          <w:color w:val="333333"/>
          <w:sz w:val="28"/>
          <w:szCs w:val="28"/>
        </w:rPr>
        <w:t>е</w:t>
      </w:r>
      <w:r w:rsidRPr="00B426DC">
        <w:rPr>
          <w:color w:val="333333"/>
          <w:sz w:val="28"/>
          <w:szCs w:val="28"/>
        </w:rPr>
        <w:t>ние в Ярославской области (в части здравоохранения и социальной полит</w:t>
      </w:r>
      <w:r w:rsidRPr="00B426DC">
        <w:rPr>
          <w:color w:val="333333"/>
          <w:sz w:val="28"/>
          <w:szCs w:val="28"/>
        </w:rPr>
        <w:t>и</w:t>
      </w:r>
      <w:r w:rsidRPr="00B426DC">
        <w:rPr>
          <w:color w:val="333333"/>
          <w:sz w:val="28"/>
          <w:szCs w:val="28"/>
        </w:rPr>
        <w:t>ки)».</w:t>
      </w:r>
    </w:p>
    <w:p w:rsidR="00B426DC" w:rsidRPr="00B426DC" w:rsidRDefault="00B426DC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26DC">
        <w:rPr>
          <w:color w:val="333333"/>
          <w:sz w:val="28"/>
          <w:szCs w:val="28"/>
        </w:rPr>
        <w:t>3. Проведен «правительственный час» на тему: «Анализ состояния и перспективы развития транспортной отрасли и дорожного хозяйства Яр</w:t>
      </w:r>
      <w:r w:rsidRPr="00B426DC">
        <w:rPr>
          <w:color w:val="333333"/>
          <w:sz w:val="28"/>
          <w:szCs w:val="28"/>
        </w:rPr>
        <w:t>о</w:t>
      </w:r>
      <w:r w:rsidRPr="00B426DC">
        <w:rPr>
          <w:color w:val="333333"/>
          <w:sz w:val="28"/>
          <w:szCs w:val="28"/>
        </w:rPr>
        <w:t>славской области».</w:t>
      </w:r>
    </w:p>
    <w:p w:rsidR="00B426DC" w:rsidRPr="00B426DC" w:rsidRDefault="00B426DC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26DC">
        <w:rPr>
          <w:color w:val="333333"/>
          <w:sz w:val="28"/>
          <w:szCs w:val="28"/>
        </w:rPr>
        <w:t>4. 3 июня 2024 года проведено совместное совещание с Комиссией Государственной Думы Федерального Собрания Российской Федерации по обеспечению жилищных прав граждан на тему «Проблемы совершенствов</w:t>
      </w:r>
      <w:r w:rsidRPr="00B426DC">
        <w:rPr>
          <w:color w:val="333333"/>
          <w:sz w:val="28"/>
          <w:szCs w:val="28"/>
        </w:rPr>
        <w:t>а</w:t>
      </w:r>
      <w:r w:rsidRPr="00B426DC">
        <w:rPr>
          <w:color w:val="333333"/>
          <w:sz w:val="28"/>
          <w:szCs w:val="28"/>
        </w:rPr>
        <w:t>ния жилищного законодательства». В совещании приняли участие предст</w:t>
      </w:r>
      <w:r w:rsidRPr="00B426DC">
        <w:rPr>
          <w:color w:val="333333"/>
          <w:sz w:val="28"/>
          <w:szCs w:val="28"/>
        </w:rPr>
        <w:t>а</w:t>
      </w:r>
      <w:r w:rsidRPr="00B426DC">
        <w:rPr>
          <w:color w:val="333333"/>
          <w:sz w:val="28"/>
          <w:szCs w:val="28"/>
        </w:rPr>
        <w:t xml:space="preserve">вители Правительства Российской Федерации, Контрольно-счетной палаты Российской Федерации, Уполномоченного по правам человека в Российской Федерации, законодательных и исполнительных органов государственной власти субъектов Российской Федерации. </w:t>
      </w:r>
    </w:p>
    <w:p w:rsidR="00B426DC" w:rsidRPr="00B426DC" w:rsidRDefault="00B426DC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26DC">
        <w:rPr>
          <w:color w:val="333333"/>
          <w:sz w:val="28"/>
          <w:szCs w:val="28"/>
        </w:rPr>
        <w:t>5. Проведена работа по формированию списка кандидатов от Яросла</w:t>
      </w:r>
      <w:r w:rsidRPr="00B426DC">
        <w:rPr>
          <w:color w:val="333333"/>
          <w:sz w:val="28"/>
          <w:szCs w:val="28"/>
        </w:rPr>
        <w:t>в</w:t>
      </w:r>
      <w:r w:rsidRPr="00B426DC">
        <w:rPr>
          <w:color w:val="333333"/>
          <w:sz w:val="28"/>
          <w:szCs w:val="28"/>
        </w:rPr>
        <w:t>ской областной Думы для избрания представителями общественности в с</w:t>
      </w:r>
      <w:r w:rsidRPr="00B426DC">
        <w:rPr>
          <w:color w:val="333333"/>
          <w:sz w:val="28"/>
          <w:szCs w:val="28"/>
        </w:rPr>
        <w:t>о</w:t>
      </w:r>
      <w:r w:rsidRPr="00B426DC">
        <w:rPr>
          <w:color w:val="333333"/>
          <w:sz w:val="28"/>
          <w:szCs w:val="28"/>
        </w:rPr>
        <w:t>став квалификационной коллегии судей Ярославской области.</w:t>
      </w:r>
    </w:p>
    <w:p w:rsidR="00B426DC" w:rsidRPr="00B426DC" w:rsidRDefault="00B426DC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26DC">
        <w:rPr>
          <w:color w:val="333333"/>
          <w:sz w:val="28"/>
          <w:szCs w:val="28"/>
        </w:rPr>
        <w:t>6. Рассмотрены и рекомендованы областной Думе к назначению 25 кандидатур для назначения на должности мировых судей Ярославской обл</w:t>
      </w:r>
      <w:r w:rsidRPr="00B426DC">
        <w:rPr>
          <w:color w:val="333333"/>
          <w:sz w:val="28"/>
          <w:szCs w:val="28"/>
        </w:rPr>
        <w:t>а</w:t>
      </w:r>
      <w:r w:rsidRPr="00B426DC">
        <w:rPr>
          <w:color w:val="333333"/>
          <w:sz w:val="28"/>
          <w:szCs w:val="28"/>
        </w:rPr>
        <w:t>сти и 2 кандидатуры для привлечения к исполнению обязанностей мирового судьи.</w:t>
      </w:r>
    </w:p>
    <w:p w:rsidR="00B426DC" w:rsidRPr="00B426DC" w:rsidRDefault="00B426DC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26DC">
        <w:rPr>
          <w:color w:val="333333"/>
          <w:sz w:val="28"/>
          <w:szCs w:val="28"/>
        </w:rPr>
        <w:t>7. Сформирован список кандидатур для утверждения в новый состав Общественной палаты Ярославской области, представленных в Ярославскую областную Думу зарегистрированными на территории Ярославской области некоммерческими организациями.</w:t>
      </w:r>
    </w:p>
    <w:p w:rsidR="00B426DC" w:rsidRPr="00B426DC" w:rsidRDefault="00B426DC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26DC">
        <w:rPr>
          <w:color w:val="333333"/>
          <w:sz w:val="28"/>
          <w:szCs w:val="28"/>
        </w:rPr>
        <w:t>8. Для включения в состав Молодежного парламента при Госуда</w:t>
      </w:r>
      <w:r w:rsidRPr="00B426DC">
        <w:rPr>
          <w:color w:val="333333"/>
          <w:sz w:val="28"/>
          <w:szCs w:val="28"/>
        </w:rPr>
        <w:t>р</w:t>
      </w:r>
      <w:r w:rsidRPr="00B426DC">
        <w:rPr>
          <w:color w:val="333333"/>
          <w:sz w:val="28"/>
          <w:szCs w:val="28"/>
        </w:rPr>
        <w:t>ственной Думе Федерального Собрания Российской Федерации предложена кандидатура депутата Ярославской областной Думы Демидова И.А.</w:t>
      </w:r>
    </w:p>
    <w:p w:rsidR="00B426DC" w:rsidRDefault="00B426DC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26DC">
        <w:rPr>
          <w:color w:val="333333"/>
          <w:sz w:val="28"/>
          <w:szCs w:val="28"/>
        </w:rPr>
        <w:t>9. Для включения в состав Палаты молодых законодателей при Совете Федерации Федерального Собрания Российской Федерации предложена ка</w:t>
      </w:r>
      <w:r w:rsidRPr="00B426DC">
        <w:rPr>
          <w:color w:val="333333"/>
          <w:sz w:val="28"/>
          <w:szCs w:val="28"/>
        </w:rPr>
        <w:t>н</w:t>
      </w:r>
      <w:r w:rsidRPr="00B426DC">
        <w:rPr>
          <w:color w:val="333333"/>
          <w:sz w:val="28"/>
          <w:szCs w:val="28"/>
        </w:rPr>
        <w:t>дидатура депутата Ярославской областной Думы Соколова С.С.</w:t>
      </w:r>
    </w:p>
    <w:p w:rsidR="00142D59" w:rsidRPr="00220F34" w:rsidRDefault="009D1A02" w:rsidP="00617409">
      <w:pPr>
        <w:pStyle w:val="a3"/>
        <w:keepNext/>
        <w:spacing w:before="360" w:beforeAutospacing="0" w:after="12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FA6DD4" w:rsidRPr="00220F34">
        <w:rPr>
          <w:b/>
          <w:sz w:val="28"/>
          <w:szCs w:val="28"/>
        </w:rPr>
        <w:t xml:space="preserve">. </w:t>
      </w:r>
      <w:r w:rsidR="00142D59" w:rsidRPr="00220F34">
        <w:rPr>
          <w:b/>
          <w:sz w:val="28"/>
          <w:szCs w:val="28"/>
        </w:rPr>
        <w:t>Награждения</w:t>
      </w:r>
    </w:p>
    <w:p w:rsidR="00C07C09" w:rsidRPr="00220F34" w:rsidRDefault="00627460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20F34">
        <w:rPr>
          <w:sz w:val="28"/>
          <w:szCs w:val="28"/>
        </w:rPr>
        <w:t>Проводилась</w:t>
      </w:r>
      <w:r w:rsidR="00142D59" w:rsidRPr="00220F34">
        <w:rPr>
          <w:sz w:val="28"/>
          <w:szCs w:val="28"/>
        </w:rPr>
        <w:t xml:space="preserve"> работа по оценке результатов работы лиц и организаций: в</w:t>
      </w:r>
      <w:r w:rsidR="0000566A" w:rsidRPr="00220F34">
        <w:rPr>
          <w:sz w:val="28"/>
          <w:szCs w:val="28"/>
        </w:rPr>
        <w:t xml:space="preserve"> отчетном году за</w:t>
      </w:r>
      <w:r w:rsidR="00C07C09" w:rsidRPr="00220F34">
        <w:rPr>
          <w:sz w:val="28"/>
          <w:szCs w:val="28"/>
        </w:rPr>
        <w:t xml:space="preserve"> заслуги </w:t>
      </w:r>
      <w:r w:rsidR="0000566A" w:rsidRPr="00220F34">
        <w:rPr>
          <w:sz w:val="28"/>
          <w:szCs w:val="28"/>
        </w:rPr>
        <w:t xml:space="preserve">перед Ярославской областью произведено </w:t>
      </w:r>
      <w:r w:rsidR="00BB060B">
        <w:rPr>
          <w:sz w:val="28"/>
          <w:szCs w:val="28"/>
        </w:rPr>
        <w:t>1</w:t>
      </w:r>
      <w:r w:rsidR="0000566A" w:rsidRPr="00220F34">
        <w:rPr>
          <w:sz w:val="28"/>
          <w:szCs w:val="28"/>
        </w:rPr>
        <w:t xml:space="preserve"> награждени</w:t>
      </w:r>
      <w:r w:rsidR="00BB060B">
        <w:rPr>
          <w:sz w:val="28"/>
          <w:szCs w:val="28"/>
        </w:rPr>
        <w:t>е</w:t>
      </w:r>
      <w:r w:rsidR="0000566A" w:rsidRPr="00220F34">
        <w:rPr>
          <w:sz w:val="28"/>
          <w:szCs w:val="28"/>
        </w:rPr>
        <w:t xml:space="preserve"> Почетным знаком Ярославской областной Думы </w:t>
      </w:r>
      <w:r w:rsidR="001338D0" w:rsidRPr="00220F34">
        <w:rPr>
          <w:sz w:val="28"/>
          <w:szCs w:val="28"/>
        </w:rPr>
        <w:t>«За вклад в развитие Ярославской области»</w:t>
      </w:r>
      <w:r w:rsidRPr="00220F34">
        <w:rPr>
          <w:sz w:val="28"/>
          <w:szCs w:val="28"/>
        </w:rPr>
        <w:t>.</w:t>
      </w:r>
      <w:r w:rsidR="0000566A" w:rsidRPr="00220F34">
        <w:rPr>
          <w:sz w:val="28"/>
          <w:szCs w:val="28"/>
        </w:rPr>
        <w:t xml:space="preserve"> </w:t>
      </w:r>
      <w:r w:rsidR="00BB060B">
        <w:rPr>
          <w:sz w:val="28"/>
          <w:szCs w:val="28"/>
        </w:rPr>
        <w:t>810</w:t>
      </w:r>
      <w:r w:rsidR="00D947E5" w:rsidRPr="00220F34">
        <w:rPr>
          <w:sz w:val="28"/>
          <w:szCs w:val="28"/>
        </w:rPr>
        <w:t xml:space="preserve"> </w:t>
      </w:r>
      <w:r w:rsidR="0000566A" w:rsidRPr="00220F34">
        <w:rPr>
          <w:sz w:val="28"/>
          <w:szCs w:val="28"/>
        </w:rPr>
        <w:t>граждан</w:t>
      </w:r>
      <w:r w:rsidR="00383A5E" w:rsidRPr="00220F34">
        <w:rPr>
          <w:sz w:val="28"/>
          <w:szCs w:val="28"/>
        </w:rPr>
        <w:t xml:space="preserve"> </w:t>
      </w:r>
      <w:r w:rsidR="0000566A" w:rsidRPr="00220F34">
        <w:rPr>
          <w:sz w:val="28"/>
          <w:szCs w:val="28"/>
        </w:rPr>
        <w:t xml:space="preserve">награждены </w:t>
      </w:r>
      <w:r w:rsidR="00C07C09" w:rsidRPr="00220F34">
        <w:rPr>
          <w:sz w:val="28"/>
          <w:szCs w:val="28"/>
        </w:rPr>
        <w:t>Почетн</w:t>
      </w:r>
      <w:r w:rsidR="0000566A" w:rsidRPr="00220F34">
        <w:rPr>
          <w:sz w:val="28"/>
          <w:szCs w:val="28"/>
        </w:rPr>
        <w:t>ыми</w:t>
      </w:r>
      <w:r w:rsidR="00C07C09" w:rsidRPr="00220F34">
        <w:rPr>
          <w:sz w:val="28"/>
          <w:szCs w:val="28"/>
        </w:rPr>
        <w:t xml:space="preserve"> грам</w:t>
      </w:r>
      <w:r w:rsidR="00C07C09" w:rsidRPr="00220F34">
        <w:rPr>
          <w:sz w:val="28"/>
          <w:szCs w:val="28"/>
        </w:rPr>
        <w:t>о</w:t>
      </w:r>
      <w:r w:rsidR="00C07C09" w:rsidRPr="00220F34">
        <w:rPr>
          <w:sz w:val="28"/>
          <w:szCs w:val="28"/>
        </w:rPr>
        <w:t>т</w:t>
      </w:r>
      <w:r w:rsidR="0000566A" w:rsidRPr="00220F34">
        <w:rPr>
          <w:sz w:val="28"/>
          <w:szCs w:val="28"/>
        </w:rPr>
        <w:t>ами</w:t>
      </w:r>
      <w:r w:rsidR="00C07C09" w:rsidRPr="00220F34">
        <w:rPr>
          <w:sz w:val="28"/>
          <w:szCs w:val="28"/>
        </w:rPr>
        <w:t xml:space="preserve"> Ярославской областной Ду</w:t>
      </w:r>
      <w:r w:rsidR="0000566A" w:rsidRPr="00220F34">
        <w:rPr>
          <w:sz w:val="28"/>
          <w:szCs w:val="28"/>
        </w:rPr>
        <w:t>мы</w:t>
      </w:r>
      <w:r w:rsidR="00BB060B">
        <w:rPr>
          <w:sz w:val="28"/>
          <w:szCs w:val="28"/>
        </w:rPr>
        <w:t xml:space="preserve">, 495 граждан получили </w:t>
      </w:r>
      <w:r w:rsidR="00BB060B" w:rsidRPr="00BB060B">
        <w:rPr>
          <w:sz w:val="28"/>
          <w:szCs w:val="28"/>
        </w:rPr>
        <w:t>Благодарственное письмо Ярославской областной Думы</w:t>
      </w:r>
      <w:r w:rsidR="00BB060B">
        <w:rPr>
          <w:sz w:val="28"/>
          <w:szCs w:val="28"/>
        </w:rPr>
        <w:t>.</w:t>
      </w:r>
      <w:proofErr w:type="gramEnd"/>
    </w:p>
    <w:p w:rsidR="00731D97" w:rsidRPr="00697F71" w:rsidRDefault="009D1A02" w:rsidP="00617409">
      <w:pPr>
        <w:pStyle w:val="a3"/>
        <w:keepNext/>
        <w:spacing w:before="360" w:beforeAutospacing="0" w:after="12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FA6DD4" w:rsidRPr="00697F71">
        <w:rPr>
          <w:b/>
          <w:color w:val="000000"/>
          <w:sz w:val="28"/>
          <w:szCs w:val="28"/>
        </w:rPr>
        <w:t>. С</w:t>
      </w:r>
      <w:r w:rsidR="00731D97" w:rsidRPr="00697F71">
        <w:rPr>
          <w:b/>
          <w:color w:val="000000"/>
          <w:sz w:val="28"/>
          <w:szCs w:val="28"/>
        </w:rPr>
        <w:t>формированные при Думе органы</w:t>
      </w:r>
    </w:p>
    <w:p w:rsidR="000B02AA" w:rsidRPr="000B02AA" w:rsidRDefault="000B02AA" w:rsidP="00617409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2AA">
        <w:rPr>
          <w:rFonts w:ascii="Times New Roman" w:hAnsi="Times New Roman"/>
          <w:sz w:val="28"/>
          <w:szCs w:val="28"/>
        </w:rPr>
        <w:t>19 декабря 2023 года состоялось заседание Совета председателей пре</w:t>
      </w:r>
      <w:r w:rsidRPr="000B02AA">
        <w:rPr>
          <w:rFonts w:ascii="Times New Roman" w:hAnsi="Times New Roman"/>
          <w:sz w:val="28"/>
          <w:szCs w:val="28"/>
        </w:rPr>
        <w:t>д</w:t>
      </w:r>
      <w:r w:rsidRPr="000B02AA">
        <w:rPr>
          <w:rFonts w:ascii="Times New Roman" w:hAnsi="Times New Roman"/>
          <w:sz w:val="28"/>
          <w:szCs w:val="28"/>
        </w:rPr>
        <w:t>ставительных органов муниципальных образований (муниципальных рай</w:t>
      </w:r>
      <w:r w:rsidRPr="000B02AA">
        <w:rPr>
          <w:rFonts w:ascii="Times New Roman" w:hAnsi="Times New Roman"/>
          <w:sz w:val="28"/>
          <w:szCs w:val="28"/>
        </w:rPr>
        <w:t>о</w:t>
      </w:r>
      <w:r w:rsidRPr="000B02AA">
        <w:rPr>
          <w:rFonts w:ascii="Times New Roman" w:hAnsi="Times New Roman"/>
          <w:sz w:val="28"/>
          <w:szCs w:val="28"/>
        </w:rPr>
        <w:lastRenderedPageBreak/>
        <w:t xml:space="preserve">нов и городских округов) при Ярославской областной Думе. На заседании были рассмотрены следующие вопросы: </w:t>
      </w:r>
    </w:p>
    <w:p w:rsidR="000B02AA" w:rsidRPr="000B02AA" w:rsidRDefault="000B02AA" w:rsidP="00617409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2AA">
        <w:rPr>
          <w:rFonts w:ascii="Times New Roman" w:hAnsi="Times New Roman"/>
          <w:sz w:val="28"/>
          <w:szCs w:val="28"/>
        </w:rPr>
        <w:t>- об основных параметрах областного бюджета на 2024 год;</w:t>
      </w:r>
    </w:p>
    <w:p w:rsidR="000B02AA" w:rsidRPr="000B02AA" w:rsidRDefault="000B02AA" w:rsidP="00617409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2AA">
        <w:rPr>
          <w:rFonts w:ascii="Times New Roman" w:hAnsi="Times New Roman"/>
          <w:sz w:val="28"/>
          <w:szCs w:val="28"/>
        </w:rPr>
        <w:t>- о перераспределении полномочий между органами местного сам</w:t>
      </w:r>
      <w:r w:rsidRPr="000B02AA">
        <w:rPr>
          <w:rFonts w:ascii="Times New Roman" w:hAnsi="Times New Roman"/>
          <w:sz w:val="28"/>
          <w:szCs w:val="28"/>
        </w:rPr>
        <w:t>о</w:t>
      </w:r>
      <w:r w:rsidRPr="000B02AA">
        <w:rPr>
          <w:rFonts w:ascii="Times New Roman" w:hAnsi="Times New Roman"/>
          <w:sz w:val="28"/>
          <w:szCs w:val="28"/>
        </w:rPr>
        <w:t>управления сельских поселений и муниципальных районов Ярославской о</w:t>
      </w:r>
      <w:r w:rsidRPr="000B02AA">
        <w:rPr>
          <w:rFonts w:ascii="Times New Roman" w:hAnsi="Times New Roman"/>
          <w:sz w:val="28"/>
          <w:szCs w:val="28"/>
        </w:rPr>
        <w:t>б</w:t>
      </w:r>
      <w:r w:rsidRPr="000B02AA">
        <w:rPr>
          <w:rFonts w:ascii="Times New Roman" w:hAnsi="Times New Roman"/>
          <w:sz w:val="28"/>
          <w:szCs w:val="28"/>
        </w:rPr>
        <w:t>ласти в сфере дорожной деятельности в отношении автомобильных дорог местного значения.</w:t>
      </w:r>
    </w:p>
    <w:p w:rsidR="000B02AA" w:rsidRPr="000B02AA" w:rsidRDefault="009F3E69" w:rsidP="00617409">
      <w:pPr>
        <w:pStyle w:val="a3"/>
        <w:keepNext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отчё</w:t>
      </w:r>
      <w:r w:rsidR="000B02AA" w:rsidRPr="000B02AA">
        <w:rPr>
          <w:sz w:val="28"/>
          <w:szCs w:val="28"/>
        </w:rPr>
        <w:t xml:space="preserve">тный период </w:t>
      </w:r>
      <w:r w:rsidR="000B02AA" w:rsidRPr="000B02AA">
        <w:rPr>
          <w:sz w:val="28"/>
          <w:szCs w:val="28"/>
          <w:shd w:val="clear" w:color="auto" w:fill="FFFFFF"/>
        </w:rPr>
        <w:t>Собрание молодых законодателей при Ярославской областной Думе (далее – СМЗ) продолжило свою работу.</w:t>
      </w:r>
    </w:p>
    <w:p w:rsidR="000B02AA" w:rsidRPr="000B02AA" w:rsidRDefault="000B02AA" w:rsidP="00617409">
      <w:pPr>
        <w:keepNext/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02AA">
        <w:rPr>
          <w:rFonts w:ascii="Times New Roman" w:hAnsi="Times New Roman"/>
          <w:sz w:val="28"/>
          <w:szCs w:val="28"/>
        </w:rPr>
        <w:t>За прошедший период члены СМЗ активно принимали участие в общ</w:t>
      </w:r>
      <w:r w:rsidRPr="000B02AA">
        <w:rPr>
          <w:rFonts w:ascii="Times New Roman" w:hAnsi="Times New Roman"/>
          <w:sz w:val="28"/>
          <w:szCs w:val="28"/>
        </w:rPr>
        <w:t>е</w:t>
      </w:r>
      <w:r w:rsidRPr="000B02AA">
        <w:rPr>
          <w:rFonts w:ascii="Times New Roman" w:hAnsi="Times New Roman"/>
          <w:sz w:val="28"/>
          <w:szCs w:val="28"/>
        </w:rPr>
        <w:t>ственно-политической жизни муниципальных образований Ярославской о</w:t>
      </w:r>
      <w:r w:rsidRPr="000B02AA">
        <w:rPr>
          <w:rFonts w:ascii="Times New Roman" w:hAnsi="Times New Roman"/>
          <w:sz w:val="28"/>
          <w:szCs w:val="28"/>
        </w:rPr>
        <w:t>б</w:t>
      </w:r>
      <w:r w:rsidRPr="000B02AA">
        <w:rPr>
          <w:rFonts w:ascii="Times New Roman" w:hAnsi="Times New Roman"/>
          <w:sz w:val="28"/>
          <w:szCs w:val="28"/>
        </w:rPr>
        <w:t>ласти. Члены СМЗ активно включились в реализацию повестки как реги</w:t>
      </w:r>
      <w:r w:rsidRPr="000B02AA">
        <w:rPr>
          <w:rFonts w:ascii="Times New Roman" w:hAnsi="Times New Roman"/>
          <w:sz w:val="28"/>
          <w:szCs w:val="28"/>
        </w:rPr>
        <w:t>о</w:t>
      </w:r>
      <w:r w:rsidRPr="000B02AA">
        <w:rPr>
          <w:rFonts w:ascii="Times New Roman" w:hAnsi="Times New Roman"/>
          <w:sz w:val="28"/>
          <w:szCs w:val="28"/>
        </w:rPr>
        <w:t>нальных, так и федеральных органов власти. Молодые парламентарии по</w:t>
      </w:r>
      <w:r w:rsidRPr="000B02AA">
        <w:rPr>
          <w:rFonts w:ascii="Times New Roman" w:hAnsi="Times New Roman"/>
          <w:sz w:val="28"/>
          <w:szCs w:val="28"/>
        </w:rPr>
        <w:t>д</w:t>
      </w:r>
      <w:r w:rsidRPr="000B02AA">
        <w:rPr>
          <w:rFonts w:ascii="Times New Roman" w:hAnsi="Times New Roman"/>
          <w:sz w:val="28"/>
          <w:szCs w:val="28"/>
        </w:rPr>
        <w:t>ключились к процессу проведения на территории региона выборов През</w:t>
      </w:r>
      <w:r w:rsidRPr="000B02AA">
        <w:rPr>
          <w:rFonts w:ascii="Times New Roman" w:hAnsi="Times New Roman"/>
          <w:sz w:val="28"/>
          <w:szCs w:val="28"/>
        </w:rPr>
        <w:t>и</w:t>
      </w:r>
      <w:r w:rsidRPr="000B02AA">
        <w:rPr>
          <w:rFonts w:ascii="Times New Roman" w:hAnsi="Times New Roman"/>
          <w:sz w:val="28"/>
          <w:szCs w:val="28"/>
        </w:rPr>
        <w:t>дента Российской Федерации. Был проведен ряд ВКС для обмена мнениями по ряду важных вопросов для молодых депутатов.</w:t>
      </w:r>
    </w:p>
    <w:p w:rsidR="000B02AA" w:rsidRPr="000B02AA" w:rsidRDefault="000B02AA" w:rsidP="00617409">
      <w:pPr>
        <w:keepNext/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02AA">
        <w:rPr>
          <w:rFonts w:ascii="Times New Roman" w:hAnsi="Times New Roman"/>
          <w:sz w:val="28"/>
          <w:szCs w:val="28"/>
        </w:rPr>
        <w:t>Руководитель СМЗ был делегирован регионом в Экспертный совет по развитию молодежного парламентаризма в субъектах Российской Федер</w:t>
      </w:r>
      <w:r w:rsidRPr="000B02AA">
        <w:rPr>
          <w:rFonts w:ascii="Times New Roman" w:hAnsi="Times New Roman"/>
          <w:sz w:val="28"/>
          <w:szCs w:val="28"/>
        </w:rPr>
        <w:t>а</w:t>
      </w:r>
      <w:r w:rsidRPr="000B02AA">
        <w:rPr>
          <w:rFonts w:ascii="Times New Roman" w:hAnsi="Times New Roman"/>
          <w:sz w:val="28"/>
          <w:szCs w:val="28"/>
        </w:rPr>
        <w:t>ции, где активно продолжается работа над стандартом деятельности мол</w:t>
      </w:r>
      <w:r w:rsidRPr="000B02AA">
        <w:rPr>
          <w:rFonts w:ascii="Times New Roman" w:hAnsi="Times New Roman"/>
          <w:sz w:val="28"/>
          <w:szCs w:val="28"/>
        </w:rPr>
        <w:t>о</w:t>
      </w:r>
      <w:r w:rsidRPr="000B02AA">
        <w:rPr>
          <w:rFonts w:ascii="Times New Roman" w:hAnsi="Times New Roman"/>
          <w:sz w:val="28"/>
          <w:szCs w:val="28"/>
        </w:rPr>
        <w:t>дежных представительных структур субъектов. За прошедший период члены собрания молодых законодателей приняли участие в ряде федеральных м</w:t>
      </w:r>
      <w:r w:rsidRPr="000B02AA">
        <w:rPr>
          <w:rFonts w:ascii="Times New Roman" w:hAnsi="Times New Roman"/>
          <w:sz w:val="28"/>
          <w:szCs w:val="28"/>
        </w:rPr>
        <w:t>е</w:t>
      </w:r>
      <w:r w:rsidRPr="000B02AA">
        <w:rPr>
          <w:rFonts w:ascii="Times New Roman" w:hAnsi="Times New Roman"/>
          <w:sz w:val="28"/>
          <w:szCs w:val="28"/>
        </w:rPr>
        <w:t>роприятий таких как:</w:t>
      </w:r>
    </w:p>
    <w:p w:rsidR="000B02AA" w:rsidRPr="000B02AA" w:rsidRDefault="000B02AA" w:rsidP="00617409">
      <w:pPr>
        <w:keepNext/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02AA">
        <w:rPr>
          <w:rFonts w:ascii="Times New Roman" w:hAnsi="Times New Roman"/>
          <w:sz w:val="28"/>
          <w:szCs w:val="28"/>
        </w:rPr>
        <w:t xml:space="preserve">- в декабре 2023 года представители собрания молодых законодателей </w:t>
      </w:r>
      <w:proofErr w:type="gramStart"/>
      <w:r w:rsidRPr="000B02AA">
        <w:rPr>
          <w:rFonts w:ascii="Times New Roman" w:hAnsi="Times New Roman"/>
          <w:sz w:val="28"/>
          <w:szCs w:val="28"/>
        </w:rPr>
        <w:t xml:space="preserve">приняли участие в пленарном заседании Палаты молодых законодателей с участием </w:t>
      </w:r>
      <w:r w:rsidR="00CB59F8">
        <w:rPr>
          <w:rFonts w:ascii="Times New Roman" w:hAnsi="Times New Roman"/>
          <w:sz w:val="28"/>
          <w:szCs w:val="28"/>
        </w:rPr>
        <w:t>П</w:t>
      </w:r>
      <w:r w:rsidR="00D11379">
        <w:rPr>
          <w:rFonts w:ascii="Times New Roman" w:hAnsi="Times New Roman"/>
          <w:sz w:val="28"/>
          <w:szCs w:val="28"/>
        </w:rPr>
        <w:t xml:space="preserve">редседателя Совета Федерации </w:t>
      </w:r>
      <w:r w:rsidRPr="000B02AA">
        <w:rPr>
          <w:rFonts w:ascii="Times New Roman" w:hAnsi="Times New Roman"/>
          <w:sz w:val="28"/>
          <w:szCs w:val="28"/>
        </w:rPr>
        <w:t>Матвиенко В.И. Именно в этот день была</w:t>
      </w:r>
      <w:proofErr w:type="gramEnd"/>
      <w:r w:rsidRPr="000B02AA">
        <w:rPr>
          <w:rFonts w:ascii="Times New Roman" w:hAnsi="Times New Roman"/>
          <w:sz w:val="28"/>
          <w:szCs w:val="28"/>
        </w:rPr>
        <w:t xml:space="preserve"> утверждена дата президентских выборов; </w:t>
      </w:r>
    </w:p>
    <w:p w:rsidR="000B02AA" w:rsidRPr="000B02AA" w:rsidRDefault="000B02AA" w:rsidP="00617409">
      <w:pPr>
        <w:keepNext/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02AA">
        <w:rPr>
          <w:rFonts w:ascii="Times New Roman" w:hAnsi="Times New Roman"/>
          <w:sz w:val="28"/>
          <w:szCs w:val="28"/>
        </w:rPr>
        <w:t>- 22</w:t>
      </w:r>
      <w:r w:rsidR="0065341C">
        <w:rPr>
          <w:rFonts w:ascii="Times New Roman" w:hAnsi="Times New Roman"/>
          <w:sz w:val="28"/>
          <w:szCs w:val="28"/>
        </w:rPr>
        <w:t xml:space="preserve"> марта 2024 года представители С</w:t>
      </w:r>
      <w:r w:rsidRPr="000B02AA">
        <w:rPr>
          <w:rFonts w:ascii="Times New Roman" w:hAnsi="Times New Roman"/>
          <w:sz w:val="28"/>
          <w:szCs w:val="28"/>
        </w:rPr>
        <w:t xml:space="preserve">обрания молодых законодателей приняли участие во встрече с заместителем </w:t>
      </w:r>
      <w:proofErr w:type="gramStart"/>
      <w:r w:rsidR="00CB59F8">
        <w:rPr>
          <w:rFonts w:ascii="Times New Roman" w:hAnsi="Times New Roman"/>
          <w:sz w:val="28"/>
          <w:szCs w:val="28"/>
        </w:rPr>
        <w:t>П</w:t>
      </w:r>
      <w:r w:rsidRPr="000B02AA">
        <w:rPr>
          <w:rFonts w:ascii="Times New Roman" w:hAnsi="Times New Roman"/>
          <w:sz w:val="28"/>
          <w:szCs w:val="28"/>
        </w:rPr>
        <w:t>редседателя Совета Федерации Федерального Собрания Российской Федерации</w:t>
      </w:r>
      <w:proofErr w:type="gramEnd"/>
      <w:r w:rsidRPr="000B02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02AA">
        <w:rPr>
          <w:rFonts w:ascii="Times New Roman" w:hAnsi="Times New Roman"/>
          <w:sz w:val="28"/>
          <w:szCs w:val="28"/>
        </w:rPr>
        <w:t>Косачевым</w:t>
      </w:r>
      <w:proofErr w:type="spellEnd"/>
      <w:r w:rsidR="00A22F36">
        <w:rPr>
          <w:rFonts w:ascii="Times New Roman" w:hAnsi="Times New Roman"/>
          <w:sz w:val="28"/>
          <w:szCs w:val="28"/>
        </w:rPr>
        <w:t xml:space="preserve"> К.И</w:t>
      </w:r>
      <w:r w:rsidRPr="000B02AA">
        <w:rPr>
          <w:rFonts w:ascii="Times New Roman" w:hAnsi="Times New Roman"/>
          <w:sz w:val="28"/>
          <w:szCs w:val="28"/>
        </w:rPr>
        <w:t>. Основной темой беседы стала текущая обстановка в мире и возможности парламен</w:t>
      </w:r>
      <w:r w:rsidRPr="000B02AA">
        <w:rPr>
          <w:rFonts w:ascii="Times New Roman" w:hAnsi="Times New Roman"/>
          <w:sz w:val="28"/>
          <w:szCs w:val="28"/>
        </w:rPr>
        <w:t>т</w:t>
      </w:r>
      <w:r w:rsidRPr="000B02AA">
        <w:rPr>
          <w:rFonts w:ascii="Times New Roman" w:hAnsi="Times New Roman"/>
          <w:sz w:val="28"/>
          <w:szCs w:val="28"/>
        </w:rPr>
        <w:t xml:space="preserve">ской дипломатии; </w:t>
      </w:r>
    </w:p>
    <w:p w:rsidR="000B02AA" w:rsidRPr="000B02AA" w:rsidRDefault="000B02AA" w:rsidP="00617409">
      <w:pPr>
        <w:keepNext/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02AA">
        <w:rPr>
          <w:rFonts w:ascii="Times New Roman" w:hAnsi="Times New Roman"/>
          <w:sz w:val="28"/>
          <w:szCs w:val="28"/>
        </w:rPr>
        <w:t xml:space="preserve">- 22 марта 2024 года </w:t>
      </w:r>
      <w:proofErr w:type="gramStart"/>
      <w:r w:rsidRPr="000B02AA">
        <w:rPr>
          <w:rFonts w:ascii="Times New Roman" w:hAnsi="Times New Roman"/>
          <w:sz w:val="28"/>
          <w:szCs w:val="28"/>
        </w:rPr>
        <w:t xml:space="preserve">состоялась встреча с сенатором </w:t>
      </w:r>
      <w:proofErr w:type="spellStart"/>
      <w:r w:rsidRPr="000B02AA">
        <w:rPr>
          <w:rFonts w:ascii="Times New Roman" w:hAnsi="Times New Roman"/>
          <w:sz w:val="28"/>
          <w:szCs w:val="28"/>
        </w:rPr>
        <w:t>Косихиной</w:t>
      </w:r>
      <w:proofErr w:type="spellEnd"/>
      <w:r w:rsidRPr="000B02AA">
        <w:rPr>
          <w:rFonts w:ascii="Times New Roman" w:hAnsi="Times New Roman"/>
          <w:sz w:val="28"/>
          <w:szCs w:val="28"/>
        </w:rPr>
        <w:t xml:space="preserve"> Н.В. Обсудили</w:t>
      </w:r>
      <w:proofErr w:type="gramEnd"/>
      <w:r w:rsidRPr="000B02AA">
        <w:rPr>
          <w:rFonts w:ascii="Times New Roman" w:hAnsi="Times New Roman"/>
          <w:sz w:val="28"/>
          <w:szCs w:val="28"/>
        </w:rPr>
        <w:t xml:space="preserve"> вопросы развития молодежного парламентаризма и дальнейшей работы;</w:t>
      </w:r>
    </w:p>
    <w:p w:rsidR="000B02AA" w:rsidRDefault="000B02AA" w:rsidP="00617409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02AA">
        <w:rPr>
          <w:rFonts w:ascii="Times New Roman" w:hAnsi="Times New Roman"/>
          <w:sz w:val="28"/>
          <w:szCs w:val="28"/>
        </w:rPr>
        <w:t xml:space="preserve">- 13 июня 2024 года представители СМЗ приняли участие во встрече представителей молодежных парламентов при законодательных органах ЦФО с заместителем </w:t>
      </w:r>
      <w:r w:rsidR="00CB59F8">
        <w:rPr>
          <w:rFonts w:ascii="Times New Roman" w:hAnsi="Times New Roman"/>
          <w:sz w:val="28"/>
          <w:szCs w:val="28"/>
        </w:rPr>
        <w:t>П</w:t>
      </w:r>
      <w:r w:rsidRPr="000B02AA">
        <w:rPr>
          <w:rFonts w:ascii="Times New Roman" w:hAnsi="Times New Roman"/>
          <w:sz w:val="28"/>
          <w:szCs w:val="28"/>
        </w:rPr>
        <w:t>редседателя Совета Федерации</w:t>
      </w:r>
      <w:r w:rsidR="00A22F36">
        <w:rPr>
          <w:rFonts w:ascii="Times New Roman" w:hAnsi="Times New Roman"/>
          <w:sz w:val="28"/>
          <w:szCs w:val="28"/>
        </w:rPr>
        <w:t>,</w:t>
      </w:r>
      <w:r w:rsidRPr="000B02AA">
        <w:rPr>
          <w:rFonts w:ascii="Times New Roman" w:hAnsi="Times New Roman"/>
          <w:sz w:val="28"/>
          <w:szCs w:val="28"/>
        </w:rPr>
        <w:t xml:space="preserve"> депутатом </w:t>
      </w:r>
      <w:r w:rsidR="00A22F36" w:rsidRPr="00A22F36">
        <w:rPr>
          <w:rFonts w:ascii="Times New Roman" w:hAnsi="Times New Roman"/>
          <w:sz w:val="28"/>
          <w:szCs w:val="28"/>
        </w:rPr>
        <w:t>Моско</w:t>
      </w:r>
      <w:r w:rsidR="00A22F36" w:rsidRPr="00A22F36">
        <w:rPr>
          <w:rFonts w:ascii="Times New Roman" w:hAnsi="Times New Roman"/>
          <w:sz w:val="28"/>
          <w:szCs w:val="28"/>
        </w:rPr>
        <w:t>в</w:t>
      </w:r>
      <w:r w:rsidR="00A22F36" w:rsidRPr="00A22F36">
        <w:rPr>
          <w:rFonts w:ascii="Times New Roman" w:hAnsi="Times New Roman"/>
          <w:sz w:val="28"/>
          <w:szCs w:val="28"/>
        </w:rPr>
        <w:t>ской городской Думы</w:t>
      </w:r>
      <w:r w:rsidRPr="000B02AA">
        <w:rPr>
          <w:rFonts w:ascii="Times New Roman" w:hAnsi="Times New Roman"/>
          <w:sz w:val="28"/>
          <w:szCs w:val="28"/>
        </w:rPr>
        <w:t xml:space="preserve"> Святенко И.</w:t>
      </w:r>
      <w:r w:rsidR="00A22F36">
        <w:rPr>
          <w:rFonts w:ascii="Times New Roman" w:hAnsi="Times New Roman"/>
          <w:sz w:val="28"/>
          <w:szCs w:val="28"/>
        </w:rPr>
        <w:t>Ю.</w:t>
      </w:r>
      <w:r w:rsidRPr="000B02AA">
        <w:rPr>
          <w:rFonts w:ascii="Times New Roman" w:hAnsi="Times New Roman"/>
          <w:sz w:val="28"/>
          <w:szCs w:val="28"/>
        </w:rPr>
        <w:t xml:space="preserve"> и сенатором, первым заместителем </w:t>
      </w:r>
      <w:r w:rsidR="006D663F">
        <w:rPr>
          <w:rFonts w:ascii="Times New Roman" w:hAnsi="Times New Roman"/>
          <w:sz w:val="28"/>
          <w:szCs w:val="28"/>
        </w:rPr>
        <w:t>П</w:t>
      </w:r>
      <w:r w:rsidRPr="000B02AA">
        <w:rPr>
          <w:rFonts w:ascii="Times New Roman" w:hAnsi="Times New Roman"/>
          <w:sz w:val="28"/>
          <w:szCs w:val="28"/>
        </w:rPr>
        <w:t xml:space="preserve">редседателя </w:t>
      </w:r>
      <w:r w:rsidR="00CB59F8">
        <w:rPr>
          <w:rFonts w:ascii="Times New Roman" w:hAnsi="Times New Roman"/>
          <w:sz w:val="28"/>
          <w:szCs w:val="28"/>
        </w:rPr>
        <w:t>К</w:t>
      </w:r>
      <w:r w:rsidRPr="000B02AA">
        <w:rPr>
          <w:rFonts w:ascii="Times New Roman" w:hAnsi="Times New Roman"/>
          <w:sz w:val="28"/>
          <w:szCs w:val="28"/>
        </w:rPr>
        <w:t>омитета Совета Федерации по социальной политике Варф</w:t>
      </w:r>
      <w:r w:rsidRPr="000B02AA">
        <w:rPr>
          <w:rFonts w:ascii="Times New Roman" w:hAnsi="Times New Roman"/>
          <w:sz w:val="28"/>
          <w:szCs w:val="28"/>
        </w:rPr>
        <w:t>о</w:t>
      </w:r>
      <w:r w:rsidRPr="000B02AA">
        <w:rPr>
          <w:rFonts w:ascii="Times New Roman" w:hAnsi="Times New Roman"/>
          <w:sz w:val="28"/>
          <w:szCs w:val="28"/>
        </w:rPr>
        <w:t>ломеевым А.</w:t>
      </w:r>
      <w:r w:rsidR="00A22F36">
        <w:rPr>
          <w:rFonts w:ascii="Times New Roman" w:hAnsi="Times New Roman"/>
          <w:sz w:val="28"/>
          <w:szCs w:val="28"/>
        </w:rPr>
        <w:t>Г.</w:t>
      </w:r>
      <w:r w:rsidRPr="000B02AA">
        <w:rPr>
          <w:rFonts w:ascii="Times New Roman" w:hAnsi="Times New Roman"/>
          <w:sz w:val="28"/>
          <w:szCs w:val="28"/>
        </w:rPr>
        <w:t xml:space="preserve">, </w:t>
      </w:r>
      <w:r w:rsidR="006D663F">
        <w:rPr>
          <w:rFonts w:ascii="Times New Roman" w:hAnsi="Times New Roman"/>
          <w:sz w:val="28"/>
          <w:szCs w:val="28"/>
        </w:rPr>
        <w:t>П</w:t>
      </w:r>
      <w:r w:rsidRPr="000B02AA">
        <w:rPr>
          <w:rFonts w:ascii="Times New Roman" w:hAnsi="Times New Roman"/>
          <w:sz w:val="28"/>
          <w:szCs w:val="28"/>
        </w:rPr>
        <w:t>редседателем Московской городской Думы Шапошник</w:t>
      </w:r>
      <w:r w:rsidRPr="000B02AA">
        <w:rPr>
          <w:rFonts w:ascii="Times New Roman" w:hAnsi="Times New Roman"/>
          <w:sz w:val="28"/>
          <w:szCs w:val="28"/>
        </w:rPr>
        <w:t>о</w:t>
      </w:r>
      <w:r w:rsidRPr="000B02AA">
        <w:rPr>
          <w:rFonts w:ascii="Times New Roman" w:hAnsi="Times New Roman"/>
          <w:sz w:val="28"/>
          <w:szCs w:val="28"/>
        </w:rPr>
        <w:t>вым А.В. Заслушали доклады молодых парламентариев об их деятельности, обсудили актуальные направления</w:t>
      </w:r>
      <w:proofErr w:type="gramEnd"/>
      <w:r w:rsidRPr="000B02AA">
        <w:rPr>
          <w:rFonts w:ascii="Times New Roman" w:hAnsi="Times New Roman"/>
          <w:sz w:val="28"/>
          <w:szCs w:val="28"/>
        </w:rPr>
        <w:t xml:space="preserve"> совместной работы.</w:t>
      </w:r>
    </w:p>
    <w:p w:rsidR="000A5EBC" w:rsidRPr="000B02AA" w:rsidRDefault="000A5EBC" w:rsidP="000A5EBC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- 21-23 августа </w:t>
      </w:r>
      <w:r w:rsidR="007B6EC3">
        <w:rPr>
          <w:rFonts w:ascii="Times New Roman" w:hAnsi="Times New Roman"/>
          <w:sz w:val="28"/>
          <w:szCs w:val="28"/>
        </w:rPr>
        <w:t xml:space="preserve">2024 года </w:t>
      </w:r>
      <w:r>
        <w:rPr>
          <w:rFonts w:ascii="Times New Roman" w:hAnsi="Times New Roman"/>
          <w:sz w:val="28"/>
          <w:szCs w:val="28"/>
        </w:rPr>
        <w:t>П</w:t>
      </w:r>
      <w:r w:rsidRPr="000A5EBC">
        <w:rPr>
          <w:rFonts w:ascii="Times New Roman" w:hAnsi="Times New Roman"/>
          <w:sz w:val="28"/>
          <w:szCs w:val="28"/>
        </w:rPr>
        <w:t>редседатель Совета молодых законодателей Ярославской области</w:t>
      </w:r>
      <w:r>
        <w:rPr>
          <w:rFonts w:ascii="Times New Roman" w:hAnsi="Times New Roman"/>
          <w:sz w:val="28"/>
          <w:szCs w:val="28"/>
        </w:rPr>
        <w:t xml:space="preserve"> Новиков И.А. принял участие в заседании</w:t>
      </w:r>
      <w:r w:rsidRPr="000A5EBC">
        <w:rPr>
          <w:rFonts w:ascii="Times New Roman" w:hAnsi="Times New Roman"/>
          <w:sz w:val="28"/>
          <w:szCs w:val="28"/>
        </w:rPr>
        <w:t xml:space="preserve"> рабочей 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5EBC">
        <w:rPr>
          <w:rFonts w:ascii="Times New Roman" w:hAnsi="Times New Roman"/>
          <w:sz w:val="28"/>
          <w:szCs w:val="28"/>
        </w:rPr>
        <w:t>«Совет молодёжных парламентов Центрального федерального окр</w:t>
      </w:r>
      <w:r w:rsidRPr="000A5EBC">
        <w:rPr>
          <w:rFonts w:ascii="Times New Roman" w:hAnsi="Times New Roman"/>
          <w:sz w:val="28"/>
          <w:szCs w:val="28"/>
        </w:rPr>
        <w:t>у</w:t>
      </w:r>
      <w:r w:rsidRPr="000A5EBC">
        <w:rPr>
          <w:rFonts w:ascii="Times New Roman" w:hAnsi="Times New Roman"/>
          <w:sz w:val="28"/>
          <w:szCs w:val="28"/>
        </w:rPr>
        <w:lastRenderedPageBreak/>
        <w:t>га»</w:t>
      </w:r>
      <w:r>
        <w:rPr>
          <w:rFonts w:ascii="Times New Roman" w:hAnsi="Times New Roman"/>
          <w:sz w:val="28"/>
          <w:szCs w:val="28"/>
        </w:rPr>
        <w:t xml:space="preserve"> и форуме молодежных парламентов </w:t>
      </w:r>
      <w:r w:rsidRPr="000A5EBC">
        <w:rPr>
          <w:rFonts w:ascii="Times New Roman" w:hAnsi="Times New Roman"/>
          <w:sz w:val="28"/>
          <w:szCs w:val="28"/>
        </w:rPr>
        <w:t>Центрального федерального округа</w:t>
      </w:r>
      <w:r w:rsidR="000054A6">
        <w:t xml:space="preserve">. </w:t>
      </w:r>
      <w:r w:rsidR="001B03E0" w:rsidRPr="001B03E0">
        <w:rPr>
          <w:rFonts w:ascii="Times New Roman" w:hAnsi="Times New Roman"/>
          <w:sz w:val="28"/>
          <w:szCs w:val="28"/>
        </w:rPr>
        <w:t>В течение двух дней состоялся ряд лекций</w:t>
      </w:r>
      <w:r w:rsidR="001B03E0">
        <w:rPr>
          <w:rFonts w:ascii="Times New Roman" w:hAnsi="Times New Roman"/>
          <w:sz w:val="28"/>
          <w:szCs w:val="28"/>
        </w:rPr>
        <w:t>, тренингов, деловых игр в городе Елец Липецкой области</w:t>
      </w:r>
      <w:r w:rsidR="0065341C">
        <w:rPr>
          <w:rFonts w:ascii="Times New Roman" w:hAnsi="Times New Roman"/>
          <w:sz w:val="28"/>
          <w:szCs w:val="28"/>
        </w:rPr>
        <w:t>, были представлены лучшие проектные практики р</w:t>
      </w:r>
      <w:r w:rsidR="0065341C">
        <w:rPr>
          <w:rFonts w:ascii="Times New Roman" w:hAnsi="Times New Roman"/>
          <w:sz w:val="28"/>
          <w:szCs w:val="28"/>
        </w:rPr>
        <w:t>е</w:t>
      </w:r>
      <w:r w:rsidR="0065341C">
        <w:rPr>
          <w:rFonts w:ascii="Times New Roman" w:hAnsi="Times New Roman"/>
          <w:sz w:val="28"/>
          <w:szCs w:val="28"/>
        </w:rPr>
        <w:t>гиональных молодежных парламентов.</w:t>
      </w:r>
    </w:p>
    <w:p w:rsidR="00142D59" w:rsidRPr="00470A44" w:rsidRDefault="00667C71" w:rsidP="00617409">
      <w:pPr>
        <w:pStyle w:val="a3"/>
        <w:keepNext/>
        <w:spacing w:before="360" w:beforeAutospacing="0" w:after="12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D1A02">
        <w:rPr>
          <w:b/>
          <w:sz w:val="28"/>
          <w:szCs w:val="28"/>
        </w:rPr>
        <w:t>1</w:t>
      </w:r>
      <w:r w:rsidR="00FA6DD4" w:rsidRPr="00470A44">
        <w:rPr>
          <w:b/>
          <w:sz w:val="28"/>
          <w:szCs w:val="28"/>
        </w:rPr>
        <w:t xml:space="preserve">. </w:t>
      </w:r>
      <w:r w:rsidR="00142D59" w:rsidRPr="00470A44">
        <w:rPr>
          <w:b/>
          <w:sz w:val="28"/>
          <w:szCs w:val="28"/>
        </w:rPr>
        <w:t>Работа с обращениями граждан</w:t>
      </w:r>
    </w:p>
    <w:p w:rsidR="00DA0097" w:rsidRDefault="00C07C09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0A44">
        <w:rPr>
          <w:sz w:val="28"/>
          <w:szCs w:val="28"/>
        </w:rPr>
        <w:t xml:space="preserve">По </w:t>
      </w:r>
      <w:r w:rsidR="00627460" w:rsidRPr="00470A44">
        <w:rPr>
          <w:sz w:val="28"/>
          <w:szCs w:val="28"/>
        </w:rPr>
        <w:t>данным</w:t>
      </w:r>
      <w:r w:rsidRPr="00470A44">
        <w:rPr>
          <w:sz w:val="28"/>
          <w:szCs w:val="28"/>
        </w:rPr>
        <w:t xml:space="preserve"> </w:t>
      </w:r>
      <w:r w:rsidR="0000566A" w:rsidRPr="00470A44">
        <w:rPr>
          <w:sz w:val="28"/>
          <w:szCs w:val="28"/>
        </w:rPr>
        <w:t>п</w:t>
      </w:r>
      <w:r w:rsidRPr="00470A44">
        <w:rPr>
          <w:sz w:val="28"/>
          <w:szCs w:val="28"/>
        </w:rPr>
        <w:t>риемной по обращениям граждан</w:t>
      </w:r>
      <w:r w:rsidR="00627460" w:rsidRPr="00470A44">
        <w:rPr>
          <w:sz w:val="28"/>
          <w:szCs w:val="28"/>
        </w:rPr>
        <w:t xml:space="preserve"> Ярославской областной Думы</w:t>
      </w:r>
      <w:r w:rsidRPr="00470A44">
        <w:rPr>
          <w:sz w:val="28"/>
          <w:szCs w:val="28"/>
        </w:rPr>
        <w:t xml:space="preserve">, </w:t>
      </w:r>
      <w:r w:rsidR="00DC4571" w:rsidRPr="00470A44">
        <w:rPr>
          <w:sz w:val="28"/>
          <w:szCs w:val="28"/>
        </w:rPr>
        <w:t>за отчетный период</w:t>
      </w:r>
      <w:r w:rsidR="0000566A" w:rsidRPr="00470A44">
        <w:rPr>
          <w:sz w:val="28"/>
          <w:szCs w:val="28"/>
        </w:rPr>
        <w:t xml:space="preserve"> в </w:t>
      </w:r>
      <w:r w:rsidR="00627460" w:rsidRPr="00470A44">
        <w:rPr>
          <w:sz w:val="28"/>
          <w:szCs w:val="28"/>
        </w:rPr>
        <w:t>законодательный орган</w:t>
      </w:r>
      <w:r w:rsidR="0000566A" w:rsidRPr="00470A44">
        <w:rPr>
          <w:sz w:val="28"/>
          <w:szCs w:val="28"/>
        </w:rPr>
        <w:t xml:space="preserve"> поступило </w:t>
      </w:r>
      <w:r w:rsidR="00470A44">
        <w:rPr>
          <w:sz w:val="28"/>
          <w:szCs w:val="28"/>
        </w:rPr>
        <w:t>1</w:t>
      </w:r>
      <w:r w:rsidR="00DA0097">
        <w:rPr>
          <w:sz w:val="28"/>
          <w:szCs w:val="28"/>
        </w:rPr>
        <w:t>62</w:t>
      </w:r>
      <w:r w:rsidR="002D19F3" w:rsidRPr="00470A44">
        <w:rPr>
          <w:sz w:val="28"/>
          <w:szCs w:val="28"/>
        </w:rPr>
        <w:t xml:space="preserve"> </w:t>
      </w:r>
      <w:r w:rsidR="0000566A" w:rsidRPr="00470A44">
        <w:rPr>
          <w:sz w:val="28"/>
          <w:szCs w:val="28"/>
        </w:rPr>
        <w:t>обращ</w:t>
      </w:r>
      <w:r w:rsidR="0000566A" w:rsidRPr="00470A44">
        <w:rPr>
          <w:sz w:val="28"/>
          <w:szCs w:val="28"/>
        </w:rPr>
        <w:t>е</w:t>
      </w:r>
      <w:r w:rsidR="0000566A" w:rsidRPr="00470A44">
        <w:rPr>
          <w:sz w:val="28"/>
          <w:szCs w:val="28"/>
        </w:rPr>
        <w:t>ни</w:t>
      </w:r>
      <w:r w:rsidR="00DA0097">
        <w:rPr>
          <w:sz w:val="28"/>
          <w:szCs w:val="28"/>
        </w:rPr>
        <w:t>я</w:t>
      </w:r>
      <w:r w:rsidR="003A7C0E" w:rsidRPr="00470A44">
        <w:rPr>
          <w:sz w:val="28"/>
          <w:szCs w:val="28"/>
        </w:rPr>
        <w:t xml:space="preserve"> граждан</w:t>
      </w:r>
      <w:r w:rsidR="005D732D" w:rsidRPr="00470A44">
        <w:rPr>
          <w:sz w:val="28"/>
          <w:szCs w:val="28"/>
        </w:rPr>
        <w:t>.</w:t>
      </w:r>
      <w:r w:rsidR="003A7C0E" w:rsidRPr="00470A44">
        <w:rPr>
          <w:sz w:val="28"/>
          <w:szCs w:val="28"/>
        </w:rPr>
        <w:t xml:space="preserve"> </w:t>
      </w:r>
    </w:p>
    <w:p w:rsidR="00C07C09" w:rsidRPr="00470A44" w:rsidRDefault="00565907" w:rsidP="00617409">
      <w:pPr>
        <w:pStyle w:val="a3"/>
        <w:keepNext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470A44">
        <w:rPr>
          <w:i/>
          <w:sz w:val="28"/>
          <w:szCs w:val="28"/>
        </w:rPr>
        <w:t>Подробная информация о рассмотрении обращений граждан, зарег</w:t>
      </w:r>
      <w:r w:rsidRPr="00470A44">
        <w:rPr>
          <w:i/>
          <w:sz w:val="28"/>
          <w:szCs w:val="28"/>
        </w:rPr>
        <w:t>и</w:t>
      </w:r>
      <w:r w:rsidRPr="00470A44">
        <w:rPr>
          <w:i/>
          <w:sz w:val="28"/>
          <w:szCs w:val="28"/>
        </w:rPr>
        <w:t xml:space="preserve">стрированных приемной по обращениям граждан, приведена в </w:t>
      </w:r>
      <w:r w:rsidRPr="00470A44">
        <w:rPr>
          <w:b/>
          <w:i/>
          <w:sz w:val="28"/>
          <w:szCs w:val="28"/>
        </w:rPr>
        <w:t xml:space="preserve">Приложении </w:t>
      </w:r>
      <w:r w:rsidR="00CD1336">
        <w:rPr>
          <w:b/>
          <w:i/>
          <w:sz w:val="28"/>
          <w:szCs w:val="28"/>
        </w:rPr>
        <w:t>9</w:t>
      </w:r>
      <w:r w:rsidRPr="00470A44">
        <w:rPr>
          <w:i/>
          <w:sz w:val="28"/>
          <w:szCs w:val="28"/>
        </w:rPr>
        <w:t>.</w:t>
      </w:r>
    </w:p>
    <w:p w:rsidR="00C07C09" w:rsidRPr="005B7C2A" w:rsidRDefault="00FA6DD4" w:rsidP="00617409">
      <w:pPr>
        <w:pStyle w:val="a3"/>
        <w:keepNext/>
        <w:spacing w:before="360" w:beforeAutospacing="0" w:after="120" w:afterAutospacing="0"/>
        <w:jc w:val="center"/>
        <w:rPr>
          <w:b/>
          <w:sz w:val="28"/>
          <w:szCs w:val="28"/>
        </w:rPr>
      </w:pPr>
      <w:r w:rsidRPr="005B7C2A">
        <w:rPr>
          <w:b/>
          <w:sz w:val="28"/>
          <w:szCs w:val="28"/>
        </w:rPr>
        <w:t>1</w:t>
      </w:r>
      <w:r w:rsidR="009D1A02">
        <w:rPr>
          <w:b/>
          <w:sz w:val="28"/>
          <w:szCs w:val="28"/>
        </w:rPr>
        <w:t>2</w:t>
      </w:r>
      <w:r w:rsidRPr="005B7C2A">
        <w:rPr>
          <w:b/>
          <w:sz w:val="28"/>
          <w:szCs w:val="28"/>
        </w:rPr>
        <w:t xml:space="preserve">. </w:t>
      </w:r>
      <w:r w:rsidR="00C07C09" w:rsidRPr="005B7C2A">
        <w:rPr>
          <w:b/>
          <w:sz w:val="28"/>
          <w:szCs w:val="28"/>
        </w:rPr>
        <w:t>Внутренняя организация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>Статус, полномочия и порядок деятельности Думы как законодательн</w:t>
      </w:r>
      <w:r w:rsidRPr="005B7C2A">
        <w:rPr>
          <w:sz w:val="28"/>
          <w:szCs w:val="28"/>
        </w:rPr>
        <w:t>о</w:t>
      </w:r>
      <w:r w:rsidRPr="005B7C2A">
        <w:rPr>
          <w:sz w:val="28"/>
          <w:szCs w:val="28"/>
        </w:rPr>
        <w:t>го (представительного) органа государственной власти субъекта Российской Федерации определены Федеральным законом от 06.10.1999 № 184-ФЗ «Об общих принципах организации законодательных (представительных) и и</w:t>
      </w:r>
      <w:r w:rsidRPr="005B7C2A">
        <w:rPr>
          <w:sz w:val="28"/>
          <w:szCs w:val="28"/>
        </w:rPr>
        <w:t>с</w:t>
      </w:r>
      <w:r w:rsidRPr="005B7C2A">
        <w:rPr>
          <w:sz w:val="28"/>
          <w:szCs w:val="28"/>
        </w:rPr>
        <w:t>полнительных органов государственной власти субъектов Российской Фед</w:t>
      </w:r>
      <w:r w:rsidRPr="005B7C2A">
        <w:rPr>
          <w:sz w:val="28"/>
          <w:szCs w:val="28"/>
        </w:rPr>
        <w:t>е</w:t>
      </w:r>
      <w:r w:rsidRPr="005B7C2A">
        <w:rPr>
          <w:sz w:val="28"/>
          <w:szCs w:val="28"/>
        </w:rPr>
        <w:t>рации», Уставом Ярославской области, Регламентом Ярославской областной Думы.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 xml:space="preserve">По состоянию на </w:t>
      </w:r>
      <w:r w:rsidR="00DA0097">
        <w:rPr>
          <w:sz w:val="28"/>
          <w:szCs w:val="28"/>
        </w:rPr>
        <w:t>3</w:t>
      </w:r>
      <w:r w:rsidRPr="005B7C2A">
        <w:rPr>
          <w:sz w:val="28"/>
          <w:szCs w:val="28"/>
        </w:rPr>
        <w:t xml:space="preserve">1 </w:t>
      </w:r>
      <w:r w:rsidR="00DA0097">
        <w:rPr>
          <w:sz w:val="28"/>
          <w:szCs w:val="28"/>
        </w:rPr>
        <w:t>августа</w:t>
      </w:r>
      <w:r w:rsidRPr="005B7C2A">
        <w:rPr>
          <w:sz w:val="28"/>
          <w:szCs w:val="28"/>
        </w:rPr>
        <w:t xml:space="preserve"> 202</w:t>
      </w:r>
      <w:r w:rsidR="00DA0097">
        <w:rPr>
          <w:sz w:val="28"/>
          <w:szCs w:val="28"/>
        </w:rPr>
        <w:t>4</w:t>
      </w:r>
      <w:r w:rsidRPr="005B7C2A">
        <w:rPr>
          <w:sz w:val="28"/>
          <w:szCs w:val="28"/>
        </w:rPr>
        <w:t xml:space="preserve"> года в состав комитетов как постоя</w:t>
      </w:r>
      <w:r w:rsidRPr="005B7C2A">
        <w:rPr>
          <w:sz w:val="28"/>
          <w:szCs w:val="28"/>
        </w:rPr>
        <w:t>н</w:t>
      </w:r>
      <w:r w:rsidRPr="005B7C2A">
        <w:rPr>
          <w:sz w:val="28"/>
          <w:szCs w:val="28"/>
        </w:rPr>
        <w:t>ных рабочих органов Думы входило: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>- по аграрной политике</w:t>
      </w:r>
      <w:r w:rsidR="0014631E">
        <w:rPr>
          <w:sz w:val="28"/>
          <w:szCs w:val="28"/>
        </w:rPr>
        <w:t>,</w:t>
      </w:r>
      <w:r w:rsidR="0014631E" w:rsidRPr="0014631E">
        <w:t xml:space="preserve"> </w:t>
      </w:r>
      <w:r w:rsidR="0014631E" w:rsidRPr="0014631E">
        <w:rPr>
          <w:sz w:val="28"/>
          <w:szCs w:val="28"/>
        </w:rPr>
        <w:t>экологии и природопользованию</w:t>
      </w:r>
      <w:r w:rsidRPr="005B7C2A">
        <w:rPr>
          <w:sz w:val="28"/>
          <w:szCs w:val="28"/>
        </w:rPr>
        <w:t xml:space="preserve"> – </w:t>
      </w:r>
      <w:r w:rsidR="0014631E">
        <w:rPr>
          <w:sz w:val="28"/>
          <w:szCs w:val="28"/>
        </w:rPr>
        <w:t>9</w:t>
      </w:r>
      <w:r w:rsidRPr="005B7C2A">
        <w:rPr>
          <w:sz w:val="28"/>
          <w:szCs w:val="28"/>
        </w:rPr>
        <w:t xml:space="preserve"> депутатов;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 xml:space="preserve">- по бюджету, финансам и налоговой политике – </w:t>
      </w:r>
      <w:r w:rsidR="0014631E">
        <w:rPr>
          <w:sz w:val="28"/>
          <w:szCs w:val="28"/>
        </w:rPr>
        <w:t>9</w:t>
      </w:r>
      <w:r w:rsidRPr="005B7C2A">
        <w:rPr>
          <w:sz w:val="28"/>
          <w:szCs w:val="28"/>
        </w:rPr>
        <w:t xml:space="preserve"> депутатов;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>- по градостроительству, транспорту, безопасности и качеству автом</w:t>
      </w:r>
      <w:r w:rsidRPr="005B7C2A">
        <w:rPr>
          <w:sz w:val="28"/>
          <w:szCs w:val="28"/>
        </w:rPr>
        <w:t>о</w:t>
      </w:r>
      <w:r w:rsidRPr="005B7C2A">
        <w:rPr>
          <w:sz w:val="28"/>
          <w:szCs w:val="28"/>
        </w:rPr>
        <w:t xml:space="preserve">бильных дорог – </w:t>
      </w:r>
      <w:r w:rsidR="0014631E">
        <w:rPr>
          <w:sz w:val="28"/>
          <w:szCs w:val="28"/>
        </w:rPr>
        <w:t>9</w:t>
      </w:r>
      <w:r w:rsidRPr="005B7C2A">
        <w:rPr>
          <w:sz w:val="28"/>
          <w:szCs w:val="28"/>
        </w:rPr>
        <w:t xml:space="preserve"> депутатов;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>- по депутатской деятельности, правопорядку и информационной пол</w:t>
      </w:r>
      <w:r w:rsidRPr="005B7C2A">
        <w:rPr>
          <w:sz w:val="28"/>
          <w:szCs w:val="28"/>
        </w:rPr>
        <w:t>и</w:t>
      </w:r>
      <w:r w:rsidRPr="005B7C2A">
        <w:rPr>
          <w:sz w:val="28"/>
          <w:szCs w:val="28"/>
        </w:rPr>
        <w:t xml:space="preserve">тике – </w:t>
      </w:r>
      <w:r w:rsidR="0014631E">
        <w:rPr>
          <w:sz w:val="28"/>
          <w:szCs w:val="28"/>
        </w:rPr>
        <w:t>8</w:t>
      </w:r>
      <w:r w:rsidRPr="005B7C2A">
        <w:rPr>
          <w:sz w:val="28"/>
          <w:szCs w:val="28"/>
        </w:rPr>
        <w:t xml:space="preserve"> депутатов;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 xml:space="preserve">- по жилищно-коммунальному комплексу и энергетике – </w:t>
      </w:r>
      <w:r w:rsidR="0014631E">
        <w:rPr>
          <w:sz w:val="28"/>
          <w:szCs w:val="28"/>
        </w:rPr>
        <w:t>9</w:t>
      </w:r>
      <w:r w:rsidRPr="005B7C2A">
        <w:rPr>
          <w:sz w:val="28"/>
          <w:szCs w:val="28"/>
        </w:rPr>
        <w:t xml:space="preserve"> депутатов;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 xml:space="preserve">- по законодательству, вопросам государственной власти и местного самоуправления – </w:t>
      </w:r>
      <w:r w:rsidR="0014631E">
        <w:rPr>
          <w:sz w:val="28"/>
          <w:szCs w:val="28"/>
        </w:rPr>
        <w:t>8</w:t>
      </w:r>
      <w:r w:rsidRPr="005B7C2A">
        <w:rPr>
          <w:sz w:val="28"/>
          <w:szCs w:val="28"/>
        </w:rPr>
        <w:t xml:space="preserve"> депутатов;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>- по здрав</w:t>
      </w:r>
      <w:r w:rsidR="001E3F06">
        <w:rPr>
          <w:sz w:val="28"/>
          <w:szCs w:val="28"/>
        </w:rPr>
        <w:t>оохранению – 8</w:t>
      </w:r>
      <w:r w:rsidRPr="005B7C2A">
        <w:rPr>
          <w:sz w:val="28"/>
          <w:szCs w:val="28"/>
        </w:rPr>
        <w:t xml:space="preserve"> депутатов;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>- по образованию, культуре, туризму, спорту и делам молодежи – 8 д</w:t>
      </w:r>
      <w:r w:rsidRPr="005B7C2A">
        <w:rPr>
          <w:sz w:val="28"/>
          <w:szCs w:val="28"/>
        </w:rPr>
        <w:t>е</w:t>
      </w:r>
      <w:r w:rsidRPr="005B7C2A">
        <w:rPr>
          <w:sz w:val="28"/>
          <w:szCs w:val="28"/>
        </w:rPr>
        <w:t>путатов;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>- комитет по социальной, демографической политике, труду и занят</w:t>
      </w:r>
      <w:r w:rsidRPr="005B7C2A">
        <w:rPr>
          <w:sz w:val="28"/>
          <w:szCs w:val="28"/>
        </w:rPr>
        <w:t>о</w:t>
      </w:r>
      <w:r w:rsidRPr="005B7C2A">
        <w:rPr>
          <w:sz w:val="28"/>
          <w:szCs w:val="28"/>
        </w:rPr>
        <w:t xml:space="preserve">сти – </w:t>
      </w:r>
      <w:r w:rsidR="001E3F06">
        <w:rPr>
          <w:sz w:val="28"/>
          <w:szCs w:val="28"/>
        </w:rPr>
        <w:t>8</w:t>
      </w:r>
      <w:r w:rsidRPr="005B7C2A">
        <w:rPr>
          <w:sz w:val="28"/>
          <w:szCs w:val="28"/>
        </w:rPr>
        <w:t xml:space="preserve"> депутатов;</w:t>
      </w:r>
    </w:p>
    <w:p w:rsidR="005B7C2A" w:rsidRPr="005B7C2A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7C2A">
        <w:rPr>
          <w:sz w:val="28"/>
          <w:szCs w:val="28"/>
        </w:rPr>
        <w:t>- по экономической политике, инвестициям, промышленности и пре</w:t>
      </w:r>
      <w:r w:rsidRPr="005B7C2A">
        <w:rPr>
          <w:sz w:val="28"/>
          <w:szCs w:val="28"/>
        </w:rPr>
        <w:t>д</w:t>
      </w:r>
      <w:r w:rsidRPr="005B7C2A">
        <w:rPr>
          <w:sz w:val="28"/>
          <w:szCs w:val="28"/>
        </w:rPr>
        <w:t xml:space="preserve">принимательству – </w:t>
      </w:r>
      <w:r w:rsidR="001E3F06">
        <w:rPr>
          <w:sz w:val="28"/>
          <w:szCs w:val="28"/>
        </w:rPr>
        <w:t>9</w:t>
      </w:r>
      <w:r w:rsidRPr="005B7C2A">
        <w:rPr>
          <w:sz w:val="28"/>
          <w:szCs w:val="28"/>
        </w:rPr>
        <w:t xml:space="preserve"> депутатов.</w:t>
      </w:r>
    </w:p>
    <w:p w:rsidR="00C07C09" w:rsidRPr="004E35D2" w:rsidRDefault="006A623F" w:rsidP="001E3F06">
      <w:pPr>
        <w:pStyle w:val="a3"/>
        <w:keepNext/>
        <w:spacing w:before="120" w:beforeAutospacing="0" w:after="0" w:afterAutospacing="0"/>
        <w:ind w:firstLine="709"/>
        <w:jc w:val="both"/>
        <w:rPr>
          <w:i/>
          <w:sz w:val="28"/>
          <w:szCs w:val="28"/>
        </w:rPr>
      </w:pPr>
      <w:r w:rsidRPr="004E35D2">
        <w:rPr>
          <w:i/>
          <w:sz w:val="28"/>
          <w:szCs w:val="28"/>
        </w:rPr>
        <w:t>Информация о выделении из областного бюджета средств на обесп</w:t>
      </w:r>
      <w:r w:rsidRPr="004E35D2">
        <w:rPr>
          <w:i/>
          <w:sz w:val="28"/>
          <w:szCs w:val="28"/>
        </w:rPr>
        <w:t>е</w:t>
      </w:r>
      <w:r w:rsidRPr="004E35D2">
        <w:rPr>
          <w:i/>
          <w:sz w:val="28"/>
          <w:szCs w:val="28"/>
        </w:rPr>
        <w:t xml:space="preserve">чение деятельности Ярославской областной Думы </w:t>
      </w:r>
      <w:r w:rsidR="00DA0097">
        <w:rPr>
          <w:i/>
          <w:sz w:val="28"/>
          <w:szCs w:val="28"/>
        </w:rPr>
        <w:t>8</w:t>
      </w:r>
      <w:r w:rsidRPr="004E35D2">
        <w:rPr>
          <w:i/>
          <w:sz w:val="28"/>
          <w:szCs w:val="28"/>
        </w:rPr>
        <w:t xml:space="preserve">-го созыва приведена в </w:t>
      </w:r>
      <w:r w:rsidR="00565907" w:rsidRPr="004E35D2">
        <w:rPr>
          <w:b/>
          <w:i/>
          <w:sz w:val="28"/>
          <w:szCs w:val="28"/>
        </w:rPr>
        <w:t>Приложении 1</w:t>
      </w:r>
      <w:r w:rsidR="00CD1336">
        <w:rPr>
          <w:b/>
          <w:i/>
          <w:sz w:val="28"/>
          <w:szCs w:val="28"/>
        </w:rPr>
        <w:t>0</w:t>
      </w:r>
      <w:r w:rsidR="00565907" w:rsidRPr="004E35D2">
        <w:rPr>
          <w:i/>
          <w:sz w:val="28"/>
          <w:szCs w:val="28"/>
        </w:rPr>
        <w:t>.</w:t>
      </w:r>
    </w:p>
    <w:p w:rsidR="006D1928" w:rsidRDefault="006D1928" w:rsidP="00617409">
      <w:pPr>
        <w:pStyle w:val="a3"/>
        <w:keepNext/>
        <w:spacing w:before="360" w:beforeAutospacing="0" w:after="12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1169CC" w:rsidRDefault="005B7C2A" w:rsidP="00617409">
      <w:pPr>
        <w:pStyle w:val="a3"/>
        <w:keepNext/>
        <w:spacing w:before="360" w:beforeAutospacing="0" w:after="120" w:afterAutospacing="0"/>
        <w:ind w:firstLine="709"/>
        <w:jc w:val="center"/>
        <w:rPr>
          <w:b/>
          <w:color w:val="000000"/>
          <w:sz w:val="28"/>
          <w:szCs w:val="28"/>
        </w:rPr>
      </w:pPr>
      <w:bookmarkStart w:id="2" w:name="_GoBack"/>
      <w:bookmarkEnd w:id="2"/>
      <w:r w:rsidRPr="005B7C2A">
        <w:rPr>
          <w:b/>
          <w:color w:val="000000"/>
          <w:sz w:val="28"/>
          <w:szCs w:val="28"/>
        </w:rPr>
        <w:lastRenderedPageBreak/>
        <w:t>1</w:t>
      </w:r>
      <w:r w:rsidR="009D1A02">
        <w:rPr>
          <w:b/>
          <w:color w:val="000000"/>
          <w:sz w:val="28"/>
          <w:szCs w:val="28"/>
        </w:rPr>
        <w:t>3</w:t>
      </w:r>
      <w:r w:rsidRPr="005B7C2A">
        <w:rPr>
          <w:b/>
          <w:color w:val="000000"/>
          <w:sz w:val="28"/>
          <w:szCs w:val="28"/>
        </w:rPr>
        <w:t>. Освещение деятельности Думы</w:t>
      </w:r>
    </w:p>
    <w:p w:rsidR="00DA0097" w:rsidRDefault="005B7C2A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7C2A">
        <w:rPr>
          <w:color w:val="000000"/>
          <w:sz w:val="28"/>
          <w:szCs w:val="28"/>
        </w:rPr>
        <w:t xml:space="preserve">За отчетный период пресс-службой Думы была проведена </w:t>
      </w:r>
      <w:r w:rsidR="00DA0097">
        <w:rPr>
          <w:color w:val="000000"/>
          <w:sz w:val="28"/>
          <w:szCs w:val="28"/>
        </w:rPr>
        <w:t>серьёзная</w:t>
      </w:r>
      <w:r w:rsidRPr="005B7C2A">
        <w:rPr>
          <w:color w:val="000000"/>
          <w:sz w:val="28"/>
          <w:szCs w:val="28"/>
        </w:rPr>
        <w:t xml:space="preserve"> работа по освещению деятельности Думы и депутатов Думы в средствах ма</w:t>
      </w:r>
      <w:r w:rsidRPr="005B7C2A">
        <w:rPr>
          <w:color w:val="000000"/>
          <w:sz w:val="28"/>
          <w:szCs w:val="28"/>
        </w:rPr>
        <w:t>с</w:t>
      </w:r>
      <w:r w:rsidRPr="005B7C2A">
        <w:rPr>
          <w:color w:val="000000"/>
          <w:sz w:val="28"/>
          <w:szCs w:val="28"/>
        </w:rPr>
        <w:t>со</w:t>
      </w:r>
      <w:r w:rsidR="00DA0097">
        <w:rPr>
          <w:color w:val="000000"/>
          <w:sz w:val="28"/>
          <w:szCs w:val="28"/>
        </w:rPr>
        <w:t>вой информации.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 xml:space="preserve">Все заседания Ярославской областной Думы, комитетов (в том числе, выездные, а также заседания рабочих и экспертных групп при комитетах) освещаются пресс-службой на сайте Думы и страничке Думы в </w:t>
      </w:r>
      <w:proofErr w:type="spellStart"/>
      <w:r w:rsidRPr="00DA0097">
        <w:rPr>
          <w:color w:val="000000"/>
          <w:sz w:val="28"/>
          <w:szCs w:val="28"/>
        </w:rPr>
        <w:t>соцсети</w:t>
      </w:r>
      <w:proofErr w:type="spellEnd"/>
      <w:r w:rsidRPr="00DA0097">
        <w:rPr>
          <w:color w:val="000000"/>
          <w:sz w:val="28"/>
          <w:szCs w:val="28"/>
        </w:rPr>
        <w:t xml:space="preserve"> (</w:t>
      </w:r>
      <w:r w:rsidR="001C55D5" w:rsidRPr="001C55D5">
        <w:rPr>
          <w:color w:val="000000"/>
          <w:sz w:val="28"/>
          <w:szCs w:val="28"/>
        </w:rPr>
        <w:t>«</w:t>
      </w:r>
      <w:proofErr w:type="spellStart"/>
      <w:r w:rsidR="001C55D5" w:rsidRPr="001C55D5">
        <w:rPr>
          <w:color w:val="000000"/>
          <w:sz w:val="28"/>
          <w:szCs w:val="28"/>
        </w:rPr>
        <w:t>ВКонтакте</w:t>
      </w:r>
      <w:proofErr w:type="spellEnd"/>
      <w:r w:rsidR="001C55D5" w:rsidRPr="001C55D5">
        <w:rPr>
          <w:color w:val="000000"/>
          <w:sz w:val="28"/>
          <w:szCs w:val="28"/>
        </w:rPr>
        <w:t>»</w:t>
      </w:r>
      <w:r w:rsidRPr="00DA0097">
        <w:rPr>
          <w:color w:val="000000"/>
          <w:sz w:val="28"/>
          <w:szCs w:val="28"/>
        </w:rPr>
        <w:t>). Сюжеты о заседаниях Ярославской областной Думы выходят в эфире региональных телеканалов. Заседания комитетов Думы (выездные, а также заседания рабочих и экспертных групп при комитетах) освещаются в эфире телеканалов в зависимости от повестки дня заседания.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В 2023 и в 2024 годах Ярославская областная Дума заключила контра</w:t>
      </w:r>
      <w:r w:rsidRPr="00DA0097">
        <w:rPr>
          <w:color w:val="000000"/>
          <w:sz w:val="28"/>
          <w:szCs w:val="28"/>
        </w:rPr>
        <w:t>к</w:t>
      </w:r>
      <w:r w:rsidRPr="00DA0097">
        <w:rPr>
          <w:color w:val="000000"/>
          <w:sz w:val="28"/>
          <w:szCs w:val="28"/>
        </w:rPr>
        <w:t>ты на информационное сопровождение</w:t>
      </w:r>
      <w:r>
        <w:rPr>
          <w:color w:val="000000"/>
          <w:sz w:val="28"/>
          <w:szCs w:val="28"/>
        </w:rPr>
        <w:t>: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- с ГТРК «</w:t>
      </w:r>
      <w:proofErr w:type="spellStart"/>
      <w:r w:rsidRPr="00DA0097">
        <w:rPr>
          <w:color w:val="000000"/>
          <w:sz w:val="28"/>
          <w:szCs w:val="28"/>
        </w:rPr>
        <w:t>Ярославия</w:t>
      </w:r>
      <w:proofErr w:type="spellEnd"/>
      <w:r w:rsidRPr="00DA0097">
        <w:rPr>
          <w:color w:val="000000"/>
          <w:sz w:val="28"/>
          <w:szCs w:val="28"/>
        </w:rPr>
        <w:t>», ГАУ «Верхняя Волга</w:t>
      </w:r>
      <w:r w:rsidR="00BB0CA4">
        <w:rPr>
          <w:color w:val="000000"/>
          <w:sz w:val="28"/>
          <w:szCs w:val="28"/>
        </w:rPr>
        <w:t>»</w:t>
      </w:r>
      <w:r w:rsidRPr="00DA0097">
        <w:rPr>
          <w:color w:val="000000"/>
          <w:sz w:val="28"/>
          <w:szCs w:val="28"/>
        </w:rPr>
        <w:t xml:space="preserve"> (Первый Ярославский телеканал), Городской телеканал, телеканал Рыбинск-40;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- с ООО «Первая рекламная компания», выступившего в качестве Оп</w:t>
      </w:r>
      <w:r w:rsidRPr="00DA0097">
        <w:rPr>
          <w:color w:val="000000"/>
          <w:sz w:val="28"/>
          <w:szCs w:val="28"/>
        </w:rPr>
        <w:t>е</w:t>
      </w:r>
      <w:r w:rsidRPr="00DA0097">
        <w:rPr>
          <w:color w:val="000000"/>
          <w:sz w:val="28"/>
          <w:szCs w:val="28"/>
        </w:rPr>
        <w:t>ратора по освещению деятельности Ярославской областной Думы в печатных средствах массовой информации, распространяемых на территории муниц</w:t>
      </w:r>
      <w:r w:rsidRPr="00DA0097">
        <w:rPr>
          <w:color w:val="000000"/>
          <w:sz w:val="28"/>
          <w:szCs w:val="28"/>
        </w:rPr>
        <w:t>и</w:t>
      </w:r>
      <w:r w:rsidRPr="00DA0097">
        <w:rPr>
          <w:color w:val="000000"/>
          <w:sz w:val="28"/>
          <w:szCs w:val="28"/>
        </w:rPr>
        <w:t xml:space="preserve">пальных образований Ярославской области, и на сайтах в сети «Интернет». В рамках контракта осуществляется сотрудничество с 17 районными газетами и тремя информационными сайтами (ИА Коммерсант, </w:t>
      </w:r>
      <w:proofErr w:type="spellStart"/>
      <w:r w:rsidRPr="00DA0097">
        <w:rPr>
          <w:color w:val="000000"/>
          <w:sz w:val="28"/>
          <w:szCs w:val="28"/>
        </w:rPr>
        <w:t>Ярньюс</w:t>
      </w:r>
      <w:proofErr w:type="spellEnd"/>
      <w:r w:rsidRPr="00DA0097">
        <w:rPr>
          <w:color w:val="000000"/>
          <w:sz w:val="28"/>
          <w:szCs w:val="28"/>
        </w:rPr>
        <w:t xml:space="preserve">, </w:t>
      </w:r>
      <w:proofErr w:type="spellStart"/>
      <w:r w:rsidRPr="00DA0097">
        <w:rPr>
          <w:color w:val="000000"/>
          <w:sz w:val="28"/>
          <w:szCs w:val="28"/>
        </w:rPr>
        <w:t>Прогород</w:t>
      </w:r>
      <w:proofErr w:type="spellEnd"/>
      <w:r w:rsidRPr="00DA0097">
        <w:rPr>
          <w:color w:val="000000"/>
          <w:sz w:val="28"/>
          <w:szCs w:val="28"/>
        </w:rPr>
        <w:t xml:space="preserve">). 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В период с сентября 2023 г. по август 2024 г. в региональных и райо</w:t>
      </w:r>
      <w:r w:rsidRPr="00DA0097">
        <w:rPr>
          <w:color w:val="000000"/>
          <w:sz w:val="28"/>
          <w:szCs w:val="28"/>
        </w:rPr>
        <w:t>н</w:t>
      </w:r>
      <w:r w:rsidRPr="00DA0097">
        <w:rPr>
          <w:color w:val="000000"/>
          <w:sz w:val="28"/>
          <w:szCs w:val="28"/>
        </w:rPr>
        <w:t>ных печатных и электронных СМИ размещено: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- информационных сюжетов на телеканалах общ</w:t>
      </w:r>
      <w:r w:rsidR="00503296">
        <w:rPr>
          <w:color w:val="000000"/>
          <w:sz w:val="28"/>
          <w:szCs w:val="28"/>
        </w:rPr>
        <w:t>ей продолжительн</w:t>
      </w:r>
      <w:r w:rsidR="00503296">
        <w:rPr>
          <w:color w:val="000000"/>
          <w:sz w:val="28"/>
          <w:szCs w:val="28"/>
        </w:rPr>
        <w:t>о</w:t>
      </w:r>
      <w:r w:rsidR="00503296">
        <w:rPr>
          <w:color w:val="000000"/>
          <w:sz w:val="28"/>
          <w:szCs w:val="28"/>
        </w:rPr>
        <w:t>стью 470 минут;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- печатных публикаций в районных СМИ общей площадью 67 800 кв. см</w:t>
      </w:r>
      <w:r w:rsidR="00503296">
        <w:rPr>
          <w:color w:val="000000"/>
          <w:sz w:val="28"/>
          <w:szCs w:val="28"/>
        </w:rPr>
        <w:t>.;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- публикаций в электронных СМИ – 210 шт.</w:t>
      </w:r>
      <w:r w:rsidR="00503296">
        <w:rPr>
          <w:color w:val="000000"/>
          <w:sz w:val="28"/>
          <w:szCs w:val="28"/>
        </w:rPr>
        <w:t>;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- информационных материалов в эфире радиоканала – 100 минут.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В декабре 2023 года была организована итоговая пресс-конференция Председателя Ду</w:t>
      </w:r>
      <w:r w:rsidR="000B4B4D">
        <w:rPr>
          <w:color w:val="000000"/>
          <w:sz w:val="28"/>
          <w:szCs w:val="28"/>
        </w:rPr>
        <w:t>мы для региональных СМИ. Также П</w:t>
      </w:r>
      <w:r w:rsidRPr="00DA0097">
        <w:rPr>
          <w:color w:val="000000"/>
          <w:sz w:val="28"/>
          <w:szCs w:val="28"/>
        </w:rPr>
        <w:t>редседатель Думы по</w:t>
      </w:r>
      <w:r w:rsidRPr="00DA0097">
        <w:rPr>
          <w:color w:val="000000"/>
          <w:sz w:val="28"/>
          <w:szCs w:val="28"/>
        </w:rPr>
        <w:t>д</w:t>
      </w:r>
      <w:r w:rsidRPr="00DA0097">
        <w:rPr>
          <w:color w:val="000000"/>
          <w:sz w:val="28"/>
          <w:szCs w:val="28"/>
        </w:rPr>
        <w:t xml:space="preserve">вел итоги осенней сессии в эфирах ГТРК </w:t>
      </w:r>
      <w:proofErr w:type="spellStart"/>
      <w:r w:rsidRPr="00DA0097">
        <w:rPr>
          <w:color w:val="000000"/>
          <w:sz w:val="28"/>
          <w:szCs w:val="28"/>
        </w:rPr>
        <w:t>Ярославия</w:t>
      </w:r>
      <w:proofErr w:type="spellEnd"/>
      <w:r w:rsidRPr="00DA0097">
        <w:rPr>
          <w:color w:val="000000"/>
          <w:sz w:val="28"/>
          <w:szCs w:val="28"/>
        </w:rPr>
        <w:t xml:space="preserve"> и Городского телекан</w:t>
      </w:r>
      <w:r w:rsidRPr="00DA0097">
        <w:rPr>
          <w:color w:val="000000"/>
          <w:sz w:val="28"/>
          <w:szCs w:val="28"/>
        </w:rPr>
        <w:t>а</w:t>
      </w:r>
      <w:r w:rsidRPr="00DA0097">
        <w:rPr>
          <w:color w:val="000000"/>
          <w:sz w:val="28"/>
          <w:szCs w:val="28"/>
        </w:rPr>
        <w:t xml:space="preserve">ла. В июне 2024 года итоги первого полугодия председатель Думы подвел в эфирах ГТРК </w:t>
      </w:r>
      <w:proofErr w:type="spellStart"/>
      <w:r w:rsidRPr="00DA0097">
        <w:rPr>
          <w:color w:val="000000"/>
          <w:sz w:val="28"/>
          <w:szCs w:val="28"/>
        </w:rPr>
        <w:t>Ярославия</w:t>
      </w:r>
      <w:proofErr w:type="spellEnd"/>
      <w:r w:rsidRPr="00DA0097">
        <w:rPr>
          <w:color w:val="000000"/>
          <w:sz w:val="28"/>
          <w:szCs w:val="28"/>
        </w:rPr>
        <w:t xml:space="preserve"> и 1-го Ярославского телеканала.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В апреле 2024 года Ярославская областная Дума отметила 30-летие. 9 апреля состоялось торжественное мероприятие по случаю юбилейной даты. Мероприятие получило широкое освещение в СМИ.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 xml:space="preserve">В преддверии празднования были организованы парламентские уроки в школах. Депутаты </w:t>
      </w:r>
      <w:r w:rsidR="00B426DC">
        <w:rPr>
          <w:color w:val="000000"/>
          <w:sz w:val="28"/>
          <w:szCs w:val="28"/>
        </w:rPr>
        <w:t>Думы</w:t>
      </w:r>
      <w:r w:rsidRPr="00DA0097">
        <w:rPr>
          <w:color w:val="000000"/>
          <w:sz w:val="28"/>
          <w:szCs w:val="28"/>
        </w:rPr>
        <w:t xml:space="preserve"> в соответствии с заранее утвержденным графиком проводили уроки, посвященные зарождению и развитию высшего законод</w:t>
      </w:r>
      <w:r w:rsidRPr="00DA0097">
        <w:rPr>
          <w:color w:val="000000"/>
          <w:sz w:val="28"/>
          <w:szCs w:val="28"/>
        </w:rPr>
        <w:t>а</w:t>
      </w:r>
      <w:r w:rsidRPr="00DA0097">
        <w:rPr>
          <w:color w:val="000000"/>
          <w:sz w:val="28"/>
          <w:szCs w:val="28"/>
        </w:rPr>
        <w:t>тельного органа власти региона. К урокам пресс-службой были подготовлены методические материалы и презентации. Всего было проведено около 40 уроков. Создан фильм, посвященный 30-летию Ярославской областной Д</w:t>
      </w:r>
      <w:r w:rsidRPr="00DA0097">
        <w:rPr>
          <w:color w:val="000000"/>
          <w:sz w:val="28"/>
          <w:szCs w:val="28"/>
        </w:rPr>
        <w:t>у</w:t>
      </w:r>
      <w:r w:rsidRPr="00DA0097">
        <w:rPr>
          <w:color w:val="000000"/>
          <w:sz w:val="28"/>
          <w:szCs w:val="28"/>
        </w:rPr>
        <w:t xml:space="preserve">мы. Фильм был показан на торжественном вечере, посвященном юбилею Думы. 2 апреля проведено тестирование на знание основ законодательной </w:t>
      </w:r>
      <w:r w:rsidRPr="00DA0097">
        <w:rPr>
          <w:color w:val="000000"/>
          <w:sz w:val="28"/>
          <w:szCs w:val="28"/>
        </w:rPr>
        <w:lastRenderedPageBreak/>
        <w:t xml:space="preserve">власти в России и на территории Ярославской области, приуроченное к Юбилею регионального парламента, среди студентов ярославских вузов. Всего в мероприятии приняли участие около 50 человек. Победителями были признаны три студента. Им были вручены дипломы и памятные подарки.  </w:t>
      </w:r>
    </w:p>
    <w:p w:rsidR="00DA0097" w:rsidRP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>В 2021 году Ярославской областной Думой разработано и утверждено положение о ежегодном конкурсе на освещение деятельности Ярославской областной Думы в СМИ. С тех пор конкурс проводится каждый год. Итоги конкурса в 2023 году были подведены в декабре 2023 года на очередном з</w:t>
      </w:r>
      <w:r w:rsidRPr="00DA0097">
        <w:rPr>
          <w:color w:val="000000"/>
          <w:sz w:val="28"/>
          <w:szCs w:val="28"/>
        </w:rPr>
        <w:t>а</w:t>
      </w:r>
      <w:r w:rsidRPr="00DA0097">
        <w:rPr>
          <w:color w:val="000000"/>
          <w:sz w:val="28"/>
          <w:szCs w:val="28"/>
        </w:rPr>
        <w:t>седании Ярославской областной Думы. Победителям конкурса в четырех н</w:t>
      </w:r>
      <w:r w:rsidRPr="00DA0097">
        <w:rPr>
          <w:color w:val="000000"/>
          <w:sz w:val="28"/>
          <w:szCs w:val="28"/>
        </w:rPr>
        <w:t>о</w:t>
      </w:r>
      <w:r w:rsidRPr="00DA0097">
        <w:rPr>
          <w:color w:val="000000"/>
          <w:sz w:val="28"/>
          <w:szCs w:val="28"/>
        </w:rPr>
        <w:t xml:space="preserve">минациях вручены памятные дипломы и денежные премии.  </w:t>
      </w:r>
    </w:p>
    <w:p w:rsidR="00DA0097" w:rsidRDefault="00DA0097" w:rsidP="00617409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A0097">
        <w:rPr>
          <w:color w:val="000000"/>
          <w:sz w:val="28"/>
          <w:szCs w:val="28"/>
        </w:rPr>
        <w:t xml:space="preserve">Подготовлены и проведены </w:t>
      </w:r>
      <w:proofErr w:type="spellStart"/>
      <w:r w:rsidRPr="00DA0097">
        <w:rPr>
          <w:color w:val="000000"/>
          <w:sz w:val="28"/>
          <w:szCs w:val="28"/>
        </w:rPr>
        <w:t>комментарийные</w:t>
      </w:r>
      <w:proofErr w:type="spellEnd"/>
      <w:r w:rsidRPr="00DA0097">
        <w:rPr>
          <w:color w:val="000000"/>
          <w:sz w:val="28"/>
          <w:szCs w:val="28"/>
        </w:rPr>
        <w:t xml:space="preserve"> кампании всех ключевых событий, произошедших в отчетный период (Послания Президента РФ Фед</w:t>
      </w:r>
      <w:r w:rsidRPr="00DA0097">
        <w:rPr>
          <w:color w:val="000000"/>
          <w:sz w:val="28"/>
          <w:szCs w:val="28"/>
        </w:rPr>
        <w:t>е</w:t>
      </w:r>
      <w:r w:rsidRPr="00DA0097">
        <w:rPr>
          <w:color w:val="000000"/>
          <w:sz w:val="28"/>
          <w:szCs w:val="28"/>
        </w:rPr>
        <w:t>ральному собранию, отчеты губернатора о деятельности Правительства Яр</w:t>
      </w:r>
      <w:r w:rsidRPr="00DA0097">
        <w:rPr>
          <w:color w:val="000000"/>
          <w:sz w:val="28"/>
          <w:szCs w:val="28"/>
        </w:rPr>
        <w:t>о</w:t>
      </w:r>
      <w:r w:rsidRPr="00DA0097">
        <w:rPr>
          <w:color w:val="000000"/>
          <w:sz w:val="28"/>
          <w:szCs w:val="28"/>
        </w:rPr>
        <w:t>славской области, кампании по популяризации контрактной службы и ра</w:t>
      </w:r>
      <w:r w:rsidRPr="00DA0097">
        <w:rPr>
          <w:color w:val="000000"/>
          <w:sz w:val="28"/>
          <w:szCs w:val="28"/>
        </w:rPr>
        <w:t>с</w:t>
      </w:r>
      <w:r w:rsidRPr="00DA0097">
        <w:rPr>
          <w:color w:val="000000"/>
          <w:sz w:val="28"/>
          <w:szCs w:val="28"/>
        </w:rPr>
        <w:t>пространению информации о мерах поддержки участников СВО и членов их семей).</w:t>
      </w:r>
    </w:p>
    <w:p w:rsidR="00491A47" w:rsidRPr="00697F71" w:rsidRDefault="00491A47" w:rsidP="00617409">
      <w:pPr>
        <w:pStyle w:val="a3"/>
        <w:keepNext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697F71">
        <w:rPr>
          <w:i/>
          <w:color w:val="000000"/>
          <w:sz w:val="28"/>
          <w:szCs w:val="28"/>
        </w:rPr>
        <w:t>К настоящему отчету прилагается информация в табличной и граф</w:t>
      </w:r>
      <w:r w:rsidRPr="00697F71">
        <w:rPr>
          <w:i/>
          <w:color w:val="000000"/>
          <w:sz w:val="28"/>
          <w:szCs w:val="28"/>
        </w:rPr>
        <w:t>и</w:t>
      </w:r>
      <w:r w:rsidRPr="00697F71">
        <w:rPr>
          <w:i/>
          <w:color w:val="000000"/>
          <w:sz w:val="28"/>
          <w:szCs w:val="28"/>
        </w:rPr>
        <w:t>ческой форме.</w:t>
      </w:r>
    </w:p>
    <w:p w:rsidR="008778FC" w:rsidRPr="00697F71" w:rsidRDefault="008778FC" w:rsidP="00617409">
      <w:pPr>
        <w:pStyle w:val="a3"/>
        <w:keepNext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sectPr w:rsidR="008778FC" w:rsidRPr="00697F71" w:rsidSect="00460F1E">
      <w:headerReference w:type="default" r:id="rId8"/>
      <w:pgSz w:w="11906" w:h="16838"/>
      <w:pgMar w:top="1077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C97" w:rsidRDefault="006D1C97">
      <w:pPr>
        <w:spacing w:after="0" w:line="240" w:lineRule="auto"/>
      </w:pPr>
      <w:r>
        <w:separator/>
      </w:r>
    </w:p>
  </w:endnote>
  <w:endnote w:type="continuationSeparator" w:id="0">
    <w:p w:rsidR="006D1C97" w:rsidRDefault="006D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C97" w:rsidRDefault="006D1C97">
      <w:pPr>
        <w:spacing w:after="0" w:line="240" w:lineRule="auto"/>
      </w:pPr>
      <w:r>
        <w:separator/>
      </w:r>
    </w:p>
  </w:footnote>
  <w:footnote w:type="continuationSeparator" w:id="0">
    <w:p w:rsidR="006D1C97" w:rsidRDefault="006D1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BC" w:rsidRDefault="000A5EB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1928">
      <w:rPr>
        <w:noProof/>
      </w:rPr>
      <w:t>2</w:t>
    </w:r>
    <w:r>
      <w:fldChar w:fldCharType="end"/>
    </w:r>
  </w:p>
  <w:p w:rsidR="000A5EBC" w:rsidRDefault="000A5E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C09"/>
    <w:rsid w:val="00000FEA"/>
    <w:rsid w:val="000054A6"/>
    <w:rsid w:val="0000566A"/>
    <w:rsid w:val="0001190F"/>
    <w:rsid w:val="00013770"/>
    <w:rsid w:val="00013E60"/>
    <w:rsid w:val="00016802"/>
    <w:rsid w:val="00032632"/>
    <w:rsid w:val="000330F4"/>
    <w:rsid w:val="00034555"/>
    <w:rsid w:val="0003781F"/>
    <w:rsid w:val="0004506B"/>
    <w:rsid w:val="00045678"/>
    <w:rsid w:val="0005086A"/>
    <w:rsid w:val="00053C76"/>
    <w:rsid w:val="0006208F"/>
    <w:rsid w:val="00064095"/>
    <w:rsid w:val="00064458"/>
    <w:rsid w:val="00066380"/>
    <w:rsid w:val="000668F0"/>
    <w:rsid w:val="00080CE6"/>
    <w:rsid w:val="0008278A"/>
    <w:rsid w:val="0009451D"/>
    <w:rsid w:val="000952A3"/>
    <w:rsid w:val="00097397"/>
    <w:rsid w:val="000979BD"/>
    <w:rsid w:val="000A0E1F"/>
    <w:rsid w:val="000A14B1"/>
    <w:rsid w:val="000A2C49"/>
    <w:rsid w:val="000A5EBC"/>
    <w:rsid w:val="000A690F"/>
    <w:rsid w:val="000B02AA"/>
    <w:rsid w:val="000B4B4D"/>
    <w:rsid w:val="000B7018"/>
    <w:rsid w:val="000C0A16"/>
    <w:rsid w:val="000C2171"/>
    <w:rsid w:val="000C3942"/>
    <w:rsid w:val="000C5871"/>
    <w:rsid w:val="000D1A81"/>
    <w:rsid w:val="000D6349"/>
    <w:rsid w:val="000E6F2A"/>
    <w:rsid w:val="000F1738"/>
    <w:rsid w:val="000F2769"/>
    <w:rsid w:val="000F2DFC"/>
    <w:rsid w:val="000F2ED2"/>
    <w:rsid w:val="00102AEC"/>
    <w:rsid w:val="0010578C"/>
    <w:rsid w:val="00105FB5"/>
    <w:rsid w:val="00107D92"/>
    <w:rsid w:val="001169CC"/>
    <w:rsid w:val="001177B2"/>
    <w:rsid w:val="001202DB"/>
    <w:rsid w:val="00127AE7"/>
    <w:rsid w:val="001301E4"/>
    <w:rsid w:val="00130D62"/>
    <w:rsid w:val="00132061"/>
    <w:rsid w:val="001338D0"/>
    <w:rsid w:val="00141EB4"/>
    <w:rsid w:val="00142D59"/>
    <w:rsid w:val="00143058"/>
    <w:rsid w:val="001440E8"/>
    <w:rsid w:val="0014631E"/>
    <w:rsid w:val="00152221"/>
    <w:rsid w:val="00154BF9"/>
    <w:rsid w:val="00155D49"/>
    <w:rsid w:val="00155D6F"/>
    <w:rsid w:val="00160229"/>
    <w:rsid w:val="00164250"/>
    <w:rsid w:val="00173949"/>
    <w:rsid w:val="001763A6"/>
    <w:rsid w:val="00176E40"/>
    <w:rsid w:val="00181942"/>
    <w:rsid w:val="001867FA"/>
    <w:rsid w:val="001A4E2F"/>
    <w:rsid w:val="001A4ED9"/>
    <w:rsid w:val="001A5531"/>
    <w:rsid w:val="001A7A61"/>
    <w:rsid w:val="001B03E0"/>
    <w:rsid w:val="001B77B4"/>
    <w:rsid w:val="001C0026"/>
    <w:rsid w:val="001C55D5"/>
    <w:rsid w:val="001D44B9"/>
    <w:rsid w:val="001E3F06"/>
    <w:rsid w:val="001E7970"/>
    <w:rsid w:val="001F0264"/>
    <w:rsid w:val="001F4E0E"/>
    <w:rsid w:val="002047F1"/>
    <w:rsid w:val="00217E0C"/>
    <w:rsid w:val="00220F34"/>
    <w:rsid w:val="00221121"/>
    <w:rsid w:val="00221568"/>
    <w:rsid w:val="00225AA0"/>
    <w:rsid w:val="0024404A"/>
    <w:rsid w:val="00244D21"/>
    <w:rsid w:val="002479BF"/>
    <w:rsid w:val="00250537"/>
    <w:rsid w:val="0025260B"/>
    <w:rsid w:val="002528E5"/>
    <w:rsid w:val="0025412C"/>
    <w:rsid w:val="0026304B"/>
    <w:rsid w:val="002677D5"/>
    <w:rsid w:val="00271337"/>
    <w:rsid w:val="00272E11"/>
    <w:rsid w:val="00277D1D"/>
    <w:rsid w:val="00281C9D"/>
    <w:rsid w:val="002900DD"/>
    <w:rsid w:val="002979DE"/>
    <w:rsid w:val="002A10E5"/>
    <w:rsid w:val="002A51A4"/>
    <w:rsid w:val="002A7564"/>
    <w:rsid w:val="002A7AC6"/>
    <w:rsid w:val="002B081C"/>
    <w:rsid w:val="002B1A09"/>
    <w:rsid w:val="002B50DD"/>
    <w:rsid w:val="002B739F"/>
    <w:rsid w:val="002B753D"/>
    <w:rsid w:val="002C2F79"/>
    <w:rsid w:val="002D19F3"/>
    <w:rsid w:val="002D5658"/>
    <w:rsid w:val="002E5927"/>
    <w:rsid w:val="002F2402"/>
    <w:rsid w:val="002F2E87"/>
    <w:rsid w:val="003022DD"/>
    <w:rsid w:val="003026DD"/>
    <w:rsid w:val="0030344D"/>
    <w:rsid w:val="00307F7F"/>
    <w:rsid w:val="003126AA"/>
    <w:rsid w:val="00314B6C"/>
    <w:rsid w:val="003160D9"/>
    <w:rsid w:val="00320D2A"/>
    <w:rsid w:val="00323251"/>
    <w:rsid w:val="00324837"/>
    <w:rsid w:val="003263BB"/>
    <w:rsid w:val="00326C2A"/>
    <w:rsid w:val="00332E78"/>
    <w:rsid w:val="0033409A"/>
    <w:rsid w:val="00340C26"/>
    <w:rsid w:val="00346012"/>
    <w:rsid w:val="003521DB"/>
    <w:rsid w:val="00367A06"/>
    <w:rsid w:val="0037149E"/>
    <w:rsid w:val="00374AB3"/>
    <w:rsid w:val="00380AA5"/>
    <w:rsid w:val="003828C5"/>
    <w:rsid w:val="00383A5E"/>
    <w:rsid w:val="00386CA5"/>
    <w:rsid w:val="00391BE7"/>
    <w:rsid w:val="00395DA2"/>
    <w:rsid w:val="003A008F"/>
    <w:rsid w:val="003A3A38"/>
    <w:rsid w:val="003A3F94"/>
    <w:rsid w:val="003A5052"/>
    <w:rsid w:val="003A7C0E"/>
    <w:rsid w:val="003B2334"/>
    <w:rsid w:val="003B2EB6"/>
    <w:rsid w:val="003B4A05"/>
    <w:rsid w:val="003B5D30"/>
    <w:rsid w:val="003C2114"/>
    <w:rsid w:val="003C2847"/>
    <w:rsid w:val="003D004C"/>
    <w:rsid w:val="003D0503"/>
    <w:rsid w:val="003D22AD"/>
    <w:rsid w:val="003D562F"/>
    <w:rsid w:val="003E4847"/>
    <w:rsid w:val="003E58B5"/>
    <w:rsid w:val="003F54E7"/>
    <w:rsid w:val="003F7E79"/>
    <w:rsid w:val="00410005"/>
    <w:rsid w:val="004124C1"/>
    <w:rsid w:val="004166BB"/>
    <w:rsid w:val="004167B1"/>
    <w:rsid w:val="00422007"/>
    <w:rsid w:val="00422D45"/>
    <w:rsid w:val="00425163"/>
    <w:rsid w:val="0042532B"/>
    <w:rsid w:val="0042758C"/>
    <w:rsid w:val="00431ADD"/>
    <w:rsid w:val="00432348"/>
    <w:rsid w:val="0043722B"/>
    <w:rsid w:val="00440D4F"/>
    <w:rsid w:val="004426A9"/>
    <w:rsid w:val="00442C46"/>
    <w:rsid w:val="00443B05"/>
    <w:rsid w:val="004558EE"/>
    <w:rsid w:val="00455A2E"/>
    <w:rsid w:val="00460F1E"/>
    <w:rsid w:val="00466010"/>
    <w:rsid w:val="00470A44"/>
    <w:rsid w:val="004752A2"/>
    <w:rsid w:val="00475DAE"/>
    <w:rsid w:val="004805F6"/>
    <w:rsid w:val="00480A18"/>
    <w:rsid w:val="00484331"/>
    <w:rsid w:val="00491A47"/>
    <w:rsid w:val="00494041"/>
    <w:rsid w:val="00497D7E"/>
    <w:rsid w:val="004A0211"/>
    <w:rsid w:val="004A248D"/>
    <w:rsid w:val="004A3C4E"/>
    <w:rsid w:val="004A513B"/>
    <w:rsid w:val="004A67D1"/>
    <w:rsid w:val="004A6C8D"/>
    <w:rsid w:val="004B0F03"/>
    <w:rsid w:val="004B270D"/>
    <w:rsid w:val="004B43F9"/>
    <w:rsid w:val="004B7EB9"/>
    <w:rsid w:val="004C79F8"/>
    <w:rsid w:val="004D5BBC"/>
    <w:rsid w:val="004D6716"/>
    <w:rsid w:val="004D6B25"/>
    <w:rsid w:val="004E05EE"/>
    <w:rsid w:val="004E35D2"/>
    <w:rsid w:val="004F35D5"/>
    <w:rsid w:val="004F49DC"/>
    <w:rsid w:val="00503296"/>
    <w:rsid w:val="005059AD"/>
    <w:rsid w:val="00505CE1"/>
    <w:rsid w:val="00514759"/>
    <w:rsid w:val="00516119"/>
    <w:rsid w:val="00525C8E"/>
    <w:rsid w:val="00526B0A"/>
    <w:rsid w:val="0053017E"/>
    <w:rsid w:val="00537E8E"/>
    <w:rsid w:val="00541FD0"/>
    <w:rsid w:val="00544EDC"/>
    <w:rsid w:val="00546485"/>
    <w:rsid w:val="0055544E"/>
    <w:rsid w:val="0056095F"/>
    <w:rsid w:val="0056342D"/>
    <w:rsid w:val="00565907"/>
    <w:rsid w:val="0057057B"/>
    <w:rsid w:val="005758EB"/>
    <w:rsid w:val="00576ED7"/>
    <w:rsid w:val="00581C10"/>
    <w:rsid w:val="00596BA0"/>
    <w:rsid w:val="005A1443"/>
    <w:rsid w:val="005A7467"/>
    <w:rsid w:val="005B67E3"/>
    <w:rsid w:val="005B7C2A"/>
    <w:rsid w:val="005C01A4"/>
    <w:rsid w:val="005C1A96"/>
    <w:rsid w:val="005C3084"/>
    <w:rsid w:val="005C4EF6"/>
    <w:rsid w:val="005C5616"/>
    <w:rsid w:val="005C5D00"/>
    <w:rsid w:val="005D2C7B"/>
    <w:rsid w:val="005D732D"/>
    <w:rsid w:val="005E2C9A"/>
    <w:rsid w:val="005E3D4E"/>
    <w:rsid w:val="005E47FD"/>
    <w:rsid w:val="005E7C6B"/>
    <w:rsid w:val="005F7964"/>
    <w:rsid w:val="00604B44"/>
    <w:rsid w:val="00605354"/>
    <w:rsid w:val="00607849"/>
    <w:rsid w:val="00610921"/>
    <w:rsid w:val="00616688"/>
    <w:rsid w:val="00617409"/>
    <w:rsid w:val="006208BC"/>
    <w:rsid w:val="0062359B"/>
    <w:rsid w:val="00624995"/>
    <w:rsid w:val="00627460"/>
    <w:rsid w:val="00643384"/>
    <w:rsid w:val="00652E97"/>
    <w:rsid w:val="0065341C"/>
    <w:rsid w:val="00661537"/>
    <w:rsid w:val="0066456C"/>
    <w:rsid w:val="0066561C"/>
    <w:rsid w:val="00667C71"/>
    <w:rsid w:val="0067061E"/>
    <w:rsid w:val="0067571A"/>
    <w:rsid w:val="00686356"/>
    <w:rsid w:val="00690DA3"/>
    <w:rsid w:val="00691212"/>
    <w:rsid w:val="00691D02"/>
    <w:rsid w:val="0069602A"/>
    <w:rsid w:val="00697F71"/>
    <w:rsid w:val="006A623F"/>
    <w:rsid w:val="006A7A24"/>
    <w:rsid w:val="006B4ED9"/>
    <w:rsid w:val="006B71D2"/>
    <w:rsid w:val="006B7448"/>
    <w:rsid w:val="006C06E7"/>
    <w:rsid w:val="006C7E90"/>
    <w:rsid w:val="006D079D"/>
    <w:rsid w:val="006D1693"/>
    <w:rsid w:val="006D1928"/>
    <w:rsid w:val="006D1B06"/>
    <w:rsid w:val="006D1C97"/>
    <w:rsid w:val="006D2F10"/>
    <w:rsid w:val="006D663F"/>
    <w:rsid w:val="006E034D"/>
    <w:rsid w:val="006F012E"/>
    <w:rsid w:val="006F2E8D"/>
    <w:rsid w:val="00700E18"/>
    <w:rsid w:val="00702960"/>
    <w:rsid w:val="0071027F"/>
    <w:rsid w:val="0071615A"/>
    <w:rsid w:val="00720BB7"/>
    <w:rsid w:val="00725A49"/>
    <w:rsid w:val="00730C72"/>
    <w:rsid w:val="00731D97"/>
    <w:rsid w:val="00732BA9"/>
    <w:rsid w:val="0073374E"/>
    <w:rsid w:val="007452EA"/>
    <w:rsid w:val="00745397"/>
    <w:rsid w:val="007511AD"/>
    <w:rsid w:val="0075258B"/>
    <w:rsid w:val="00757C7D"/>
    <w:rsid w:val="00765316"/>
    <w:rsid w:val="00771BAD"/>
    <w:rsid w:val="00773223"/>
    <w:rsid w:val="00794DBB"/>
    <w:rsid w:val="007978BF"/>
    <w:rsid w:val="007A172D"/>
    <w:rsid w:val="007A2D00"/>
    <w:rsid w:val="007A411E"/>
    <w:rsid w:val="007A6D9D"/>
    <w:rsid w:val="007A6E25"/>
    <w:rsid w:val="007A7AFF"/>
    <w:rsid w:val="007B3224"/>
    <w:rsid w:val="007B559B"/>
    <w:rsid w:val="007B6EC3"/>
    <w:rsid w:val="007B72FD"/>
    <w:rsid w:val="007B7F98"/>
    <w:rsid w:val="007C2FD3"/>
    <w:rsid w:val="007C7656"/>
    <w:rsid w:val="007C77C2"/>
    <w:rsid w:val="007D0014"/>
    <w:rsid w:val="007D0E5D"/>
    <w:rsid w:val="007D0EF8"/>
    <w:rsid w:val="007D6D17"/>
    <w:rsid w:val="007E1912"/>
    <w:rsid w:val="007E3942"/>
    <w:rsid w:val="007F50C2"/>
    <w:rsid w:val="00802048"/>
    <w:rsid w:val="00821740"/>
    <w:rsid w:val="00822FF9"/>
    <w:rsid w:val="00836D07"/>
    <w:rsid w:val="00843D5C"/>
    <w:rsid w:val="008559C6"/>
    <w:rsid w:val="008628CB"/>
    <w:rsid w:val="00863085"/>
    <w:rsid w:val="008637FB"/>
    <w:rsid w:val="00865047"/>
    <w:rsid w:val="0086717E"/>
    <w:rsid w:val="00867D7E"/>
    <w:rsid w:val="00874416"/>
    <w:rsid w:val="008778FC"/>
    <w:rsid w:val="008805B5"/>
    <w:rsid w:val="008846DD"/>
    <w:rsid w:val="0088548A"/>
    <w:rsid w:val="008860C4"/>
    <w:rsid w:val="008966CC"/>
    <w:rsid w:val="00896EAD"/>
    <w:rsid w:val="008B0DBB"/>
    <w:rsid w:val="008B4E90"/>
    <w:rsid w:val="008C26A0"/>
    <w:rsid w:val="008D0342"/>
    <w:rsid w:val="008D14C2"/>
    <w:rsid w:val="008D3941"/>
    <w:rsid w:val="008D74F3"/>
    <w:rsid w:val="008E2516"/>
    <w:rsid w:val="008E7CA4"/>
    <w:rsid w:val="008F5DF5"/>
    <w:rsid w:val="009016DE"/>
    <w:rsid w:val="009041EF"/>
    <w:rsid w:val="00906444"/>
    <w:rsid w:val="00907147"/>
    <w:rsid w:val="0091234C"/>
    <w:rsid w:val="00915A87"/>
    <w:rsid w:val="009228BE"/>
    <w:rsid w:val="00932463"/>
    <w:rsid w:val="00932B1D"/>
    <w:rsid w:val="00935295"/>
    <w:rsid w:val="00937643"/>
    <w:rsid w:val="00940D57"/>
    <w:rsid w:val="00942AC9"/>
    <w:rsid w:val="009522DD"/>
    <w:rsid w:val="009671D3"/>
    <w:rsid w:val="00971B65"/>
    <w:rsid w:val="00973A5C"/>
    <w:rsid w:val="00985128"/>
    <w:rsid w:val="00985339"/>
    <w:rsid w:val="00991D46"/>
    <w:rsid w:val="009932B2"/>
    <w:rsid w:val="00993BEA"/>
    <w:rsid w:val="0099632B"/>
    <w:rsid w:val="00997462"/>
    <w:rsid w:val="0099781A"/>
    <w:rsid w:val="009A3B25"/>
    <w:rsid w:val="009A3BBA"/>
    <w:rsid w:val="009A46B6"/>
    <w:rsid w:val="009C1CE7"/>
    <w:rsid w:val="009C368F"/>
    <w:rsid w:val="009C63F8"/>
    <w:rsid w:val="009D1A02"/>
    <w:rsid w:val="009E0CED"/>
    <w:rsid w:val="009F295D"/>
    <w:rsid w:val="009F3E69"/>
    <w:rsid w:val="00A06B89"/>
    <w:rsid w:val="00A07A27"/>
    <w:rsid w:val="00A1557E"/>
    <w:rsid w:val="00A22328"/>
    <w:rsid w:val="00A22F36"/>
    <w:rsid w:val="00A30171"/>
    <w:rsid w:val="00A350C1"/>
    <w:rsid w:val="00A4199C"/>
    <w:rsid w:val="00A41C6B"/>
    <w:rsid w:val="00A4272E"/>
    <w:rsid w:val="00A51F52"/>
    <w:rsid w:val="00A522C9"/>
    <w:rsid w:val="00A56405"/>
    <w:rsid w:val="00A631FA"/>
    <w:rsid w:val="00A64692"/>
    <w:rsid w:val="00A72317"/>
    <w:rsid w:val="00A953BE"/>
    <w:rsid w:val="00AA1A75"/>
    <w:rsid w:val="00AA1B6C"/>
    <w:rsid w:val="00AA3808"/>
    <w:rsid w:val="00AA6100"/>
    <w:rsid w:val="00AA654A"/>
    <w:rsid w:val="00AA67C7"/>
    <w:rsid w:val="00AB023F"/>
    <w:rsid w:val="00AB0AC9"/>
    <w:rsid w:val="00AC6934"/>
    <w:rsid w:val="00AD2AC4"/>
    <w:rsid w:val="00AE73C5"/>
    <w:rsid w:val="00B00D9D"/>
    <w:rsid w:val="00B01030"/>
    <w:rsid w:val="00B01A74"/>
    <w:rsid w:val="00B05C11"/>
    <w:rsid w:val="00B1340D"/>
    <w:rsid w:val="00B13B6D"/>
    <w:rsid w:val="00B1531D"/>
    <w:rsid w:val="00B172FE"/>
    <w:rsid w:val="00B222B3"/>
    <w:rsid w:val="00B34025"/>
    <w:rsid w:val="00B426DC"/>
    <w:rsid w:val="00B43468"/>
    <w:rsid w:val="00B44FFC"/>
    <w:rsid w:val="00B452BB"/>
    <w:rsid w:val="00B54509"/>
    <w:rsid w:val="00B65266"/>
    <w:rsid w:val="00B73E17"/>
    <w:rsid w:val="00B762F5"/>
    <w:rsid w:val="00B7673D"/>
    <w:rsid w:val="00B83D2E"/>
    <w:rsid w:val="00B84FE2"/>
    <w:rsid w:val="00B871F7"/>
    <w:rsid w:val="00B92E19"/>
    <w:rsid w:val="00B95F0D"/>
    <w:rsid w:val="00BA3229"/>
    <w:rsid w:val="00BA6EFE"/>
    <w:rsid w:val="00BB060B"/>
    <w:rsid w:val="00BB0CA4"/>
    <w:rsid w:val="00BB5581"/>
    <w:rsid w:val="00BB55CD"/>
    <w:rsid w:val="00BC15BA"/>
    <w:rsid w:val="00BD00FD"/>
    <w:rsid w:val="00BD525A"/>
    <w:rsid w:val="00BD782A"/>
    <w:rsid w:val="00BF11AC"/>
    <w:rsid w:val="00BF64D6"/>
    <w:rsid w:val="00C02C0E"/>
    <w:rsid w:val="00C05C41"/>
    <w:rsid w:val="00C079CB"/>
    <w:rsid w:val="00C07C09"/>
    <w:rsid w:val="00C12355"/>
    <w:rsid w:val="00C15EC6"/>
    <w:rsid w:val="00C16E7B"/>
    <w:rsid w:val="00C26459"/>
    <w:rsid w:val="00C276FE"/>
    <w:rsid w:val="00C32A15"/>
    <w:rsid w:val="00C3574D"/>
    <w:rsid w:val="00C36D3D"/>
    <w:rsid w:val="00C36F6E"/>
    <w:rsid w:val="00C36FF3"/>
    <w:rsid w:val="00C3715C"/>
    <w:rsid w:val="00C430D5"/>
    <w:rsid w:val="00C513C1"/>
    <w:rsid w:val="00C568C0"/>
    <w:rsid w:val="00C62E9D"/>
    <w:rsid w:val="00C71BAA"/>
    <w:rsid w:val="00C7252D"/>
    <w:rsid w:val="00C745C7"/>
    <w:rsid w:val="00C835FE"/>
    <w:rsid w:val="00C86283"/>
    <w:rsid w:val="00C93935"/>
    <w:rsid w:val="00C97C0D"/>
    <w:rsid w:val="00CA1F6A"/>
    <w:rsid w:val="00CA75B1"/>
    <w:rsid w:val="00CB2B58"/>
    <w:rsid w:val="00CB4C74"/>
    <w:rsid w:val="00CB59F8"/>
    <w:rsid w:val="00CC318A"/>
    <w:rsid w:val="00CC3359"/>
    <w:rsid w:val="00CC396E"/>
    <w:rsid w:val="00CC774F"/>
    <w:rsid w:val="00CD1336"/>
    <w:rsid w:val="00CD2FBC"/>
    <w:rsid w:val="00CD31A9"/>
    <w:rsid w:val="00CD5EA6"/>
    <w:rsid w:val="00CE5115"/>
    <w:rsid w:val="00CF1FFC"/>
    <w:rsid w:val="00D02918"/>
    <w:rsid w:val="00D07E48"/>
    <w:rsid w:val="00D110AE"/>
    <w:rsid w:val="00D11379"/>
    <w:rsid w:val="00D13259"/>
    <w:rsid w:val="00D20403"/>
    <w:rsid w:val="00D2297B"/>
    <w:rsid w:val="00D32D54"/>
    <w:rsid w:val="00D34C33"/>
    <w:rsid w:val="00D36C41"/>
    <w:rsid w:val="00D430B0"/>
    <w:rsid w:val="00D439B1"/>
    <w:rsid w:val="00D456E5"/>
    <w:rsid w:val="00D546BE"/>
    <w:rsid w:val="00D56C57"/>
    <w:rsid w:val="00D65277"/>
    <w:rsid w:val="00D7075D"/>
    <w:rsid w:val="00D76796"/>
    <w:rsid w:val="00D82095"/>
    <w:rsid w:val="00D84BE1"/>
    <w:rsid w:val="00D947E5"/>
    <w:rsid w:val="00D963F6"/>
    <w:rsid w:val="00DA0097"/>
    <w:rsid w:val="00DA05A1"/>
    <w:rsid w:val="00DA0796"/>
    <w:rsid w:val="00DA13D8"/>
    <w:rsid w:val="00DA1DC2"/>
    <w:rsid w:val="00DA33CD"/>
    <w:rsid w:val="00DA5EAE"/>
    <w:rsid w:val="00DA6731"/>
    <w:rsid w:val="00DA68E9"/>
    <w:rsid w:val="00DB631D"/>
    <w:rsid w:val="00DB68C0"/>
    <w:rsid w:val="00DC4571"/>
    <w:rsid w:val="00DC5FF8"/>
    <w:rsid w:val="00DC6101"/>
    <w:rsid w:val="00DC65BF"/>
    <w:rsid w:val="00DD718A"/>
    <w:rsid w:val="00DD7DE7"/>
    <w:rsid w:val="00DE63BB"/>
    <w:rsid w:val="00E0282B"/>
    <w:rsid w:val="00E06B6A"/>
    <w:rsid w:val="00E173A1"/>
    <w:rsid w:val="00E36F7D"/>
    <w:rsid w:val="00E40970"/>
    <w:rsid w:val="00E51859"/>
    <w:rsid w:val="00E6029E"/>
    <w:rsid w:val="00E6094D"/>
    <w:rsid w:val="00E6162E"/>
    <w:rsid w:val="00E66372"/>
    <w:rsid w:val="00E6762F"/>
    <w:rsid w:val="00E709CC"/>
    <w:rsid w:val="00E73A9F"/>
    <w:rsid w:val="00E74688"/>
    <w:rsid w:val="00E77961"/>
    <w:rsid w:val="00E818E7"/>
    <w:rsid w:val="00E85CED"/>
    <w:rsid w:val="00E8686C"/>
    <w:rsid w:val="00E86C3A"/>
    <w:rsid w:val="00E91E9F"/>
    <w:rsid w:val="00E955F8"/>
    <w:rsid w:val="00EA0973"/>
    <w:rsid w:val="00EA3B74"/>
    <w:rsid w:val="00EB4816"/>
    <w:rsid w:val="00EB5AF0"/>
    <w:rsid w:val="00EC2061"/>
    <w:rsid w:val="00ED15A8"/>
    <w:rsid w:val="00ED7C7A"/>
    <w:rsid w:val="00EE28F7"/>
    <w:rsid w:val="00EE3FB7"/>
    <w:rsid w:val="00EE4432"/>
    <w:rsid w:val="00EE5FEA"/>
    <w:rsid w:val="00EF3787"/>
    <w:rsid w:val="00EF519A"/>
    <w:rsid w:val="00F0709F"/>
    <w:rsid w:val="00F11DAA"/>
    <w:rsid w:val="00F124A7"/>
    <w:rsid w:val="00F1746E"/>
    <w:rsid w:val="00F218FA"/>
    <w:rsid w:val="00F25B83"/>
    <w:rsid w:val="00F33DBE"/>
    <w:rsid w:val="00F3402E"/>
    <w:rsid w:val="00F37937"/>
    <w:rsid w:val="00F4793E"/>
    <w:rsid w:val="00F53A70"/>
    <w:rsid w:val="00F62F17"/>
    <w:rsid w:val="00F643C4"/>
    <w:rsid w:val="00F648EE"/>
    <w:rsid w:val="00F74AEB"/>
    <w:rsid w:val="00F7690A"/>
    <w:rsid w:val="00F76E10"/>
    <w:rsid w:val="00FA0082"/>
    <w:rsid w:val="00FA6DD4"/>
    <w:rsid w:val="00FB4AE2"/>
    <w:rsid w:val="00FC030B"/>
    <w:rsid w:val="00FD1FBC"/>
    <w:rsid w:val="00FD580C"/>
    <w:rsid w:val="00FD5977"/>
    <w:rsid w:val="00FE15B4"/>
    <w:rsid w:val="00FE3608"/>
    <w:rsid w:val="00FF1692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C0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">
    <w:name w:val="c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7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7C09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C07C09"/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22"/>
    <w:qFormat/>
    <w:rsid w:val="00702960"/>
    <w:rPr>
      <w:b/>
      <w:bCs/>
    </w:rPr>
  </w:style>
  <w:style w:type="paragraph" w:customStyle="1" w:styleId="h">
    <w:name w:val="h"/>
    <w:basedOn w:val="a"/>
    <w:rsid w:val="00176E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Balloon Text"/>
    <w:basedOn w:val="a"/>
    <w:link w:val="a8"/>
    <w:rsid w:val="0027133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rsid w:val="00271337"/>
    <w:rPr>
      <w:rFonts w:ascii="Tahoma" w:eastAsia="Calibri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AB023F"/>
    <w:rPr>
      <w:color w:val="0000FF"/>
      <w:u w:val="single"/>
    </w:rPr>
  </w:style>
  <w:style w:type="character" w:customStyle="1" w:styleId="apple-converted-space">
    <w:name w:val="apple-converted-space"/>
    <w:rsid w:val="00AB023F"/>
  </w:style>
  <w:style w:type="paragraph" w:styleId="2">
    <w:name w:val="Body Text Indent 2"/>
    <w:basedOn w:val="a"/>
    <w:link w:val="20"/>
    <w:unhideWhenUsed/>
    <w:rsid w:val="00F648EE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rsid w:val="00F648EE"/>
    <w:rPr>
      <w:sz w:val="28"/>
    </w:rPr>
  </w:style>
  <w:style w:type="paragraph" w:styleId="aa">
    <w:name w:val="Body Text"/>
    <w:basedOn w:val="a"/>
    <w:link w:val="ab"/>
    <w:rsid w:val="00422007"/>
    <w:pPr>
      <w:spacing w:after="120"/>
    </w:pPr>
  </w:style>
  <w:style w:type="character" w:customStyle="1" w:styleId="ab">
    <w:name w:val="Основной текст Знак"/>
    <w:link w:val="aa"/>
    <w:rsid w:val="00422007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422007"/>
    <w:pPr>
      <w:spacing w:after="120" w:line="480" w:lineRule="auto"/>
    </w:pPr>
  </w:style>
  <w:style w:type="character" w:customStyle="1" w:styleId="22">
    <w:name w:val="Основной текст 2 Знак"/>
    <w:link w:val="21"/>
    <w:rsid w:val="0042200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C0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">
    <w:name w:val="c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7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7C09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C07C09"/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22"/>
    <w:qFormat/>
    <w:rsid w:val="00702960"/>
    <w:rPr>
      <w:b/>
      <w:bCs/>
    </w:rPr>
  </w:style>
  <w:style w:type="paragraph" w:customStyle="1" w:styleId="h">
    <w:name w:val="h"/>
    <w:basedOn w:val="a"/>
    <w:rsid w:val="00176E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Balloon Text"/>
    <w:basedOn w:val="a"/>
    <w:link w:val="a8"/>
    <w:rsid w:val="0027133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rsid w:val="00271337"/>
    <w:rPr>
      <w:rFonts w:ascii="Tahoma" w:eastAsia="Calibri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AB023F"/>
    <w:rPr>
      <w:color w:val="0000FF"/>
      <w:u w:val="single"/>
    </w:rPr>
  </w:style>
  <w:style w:type="character" w:customStyle="1" w:styleId="apple-converted-space">
    <w:name w:val="apple-converted-space"/>
    <w:rsid w:val="00AB023F"/>
  </w:style>
  <w:style w:type="paragraph" w:styleId="2">
    <w:name w:val="Body Text Indent 2"/>
    <w:basedOn w:val="a"/>
    <w:link w:val="20"/>
    <w:unhideWhenUsed/>
    <w:rsid w:val="00F648EE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rsid w:val="00F648EE"/>
    <w:rPr>
      <w:sz w:val="28"/>
    </w:rPr>
  </w:style>
  <w:style w:type="paragraph" w:styleId="aa">
    <w:name w:val="Body Text"/>
    <w:basedOn w:val="a"/>
    <w:link w:val="ab"/>
    <w:rsid w:val="00422007"/>
    <w:pPr>
      <w:spacing w:after="120"/>
    </w:pPr>
  </w:style>
  <w:style w:type="character" w:customStyle="1" w:styleId="ab">
    <w:name w:val="Основной текст Знак"/>
    <w:link w:val="aa"/>
    <w:rsid w:val="00422007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422007"/>
    <w:pPr>
      <w:spacing w:after="120" w:line="480" w:lineRule="auto"/>
    </w:pPr>
  </w:style>
  <w:style w:type="character" w:customStyle="1" w:styleId="22">
    <w:name w:val="Основной текст 2 Знак"/>
    <w:link w:val="21"/>
    <w:rsid w:val="0042200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63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10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51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31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12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588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0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7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1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0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63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49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1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22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513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16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5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16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05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07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4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465E-A6B4-4F7D-AEB8-FBAFFC7A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6720</Words>
  <Characters>49051</Characters>
  <Application>Microsoft Office Word</Application>
  <DocSecurity>0</DocSecurity>
  <Lines>408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55660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Ушаков Максим Алексеевич</cp:lastModifiedBy>
  <cp:revision>6</cp:revision>
  <cp:lastPrinted>2024-09-04T09:13:00Z</cp:lastPrinted>
  <dcterms:created xsi:type="dcterms:W3CDTF">2024-09-04T08:33:00Z</dcterms:created>
  <dcterms:modified xsi:type="dcterms:W3CDTF">2024-09-04T09:13:00Z</dcterms:modified>
</cp:coreProperties>
</file>