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F56D06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E71A7" w:rsidRPr="00AE71A7" w:rsidRDefault="00AE71A7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E71A7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E71A7">
        <w:rPr>
          <w:bCs/>
          <w:szCs w:val="28"/>
        </w:rPr>
        <w:t xml:space="preserve"> </w:t>
      </w:r>
      <w:r w:rsidR="00EA7720" w:rsidRPr="00EA7720">
        <w:rPr>
          <w:bCs/>
          <w:szCs w:val="28"/>
        </w:rPr>
        <w:t>«</w:t>
      </w:r>
      <w:r w:rsidR="00EA7720">
        <w:rPr>
          <w:bCs/>
          <w:szCs w:val="28"/>
        </w:rPr>
        <w:t>О </w:t>
      </w:r>
      <w:r w:rsidR="00EA7720" w:rsidRPr="00EA7720">
        <w:rPr>
          <w:bCs/>
          <w:szCs w:val="28"/>
        </w:rPr>
        <w:t>внесении изменений в Закон Ярославской области «О физической культуре и спорте в Ярославской области»</w:t>
      </w:r>
      <w:r w:rsidRPr="00AE71A7">
        <w:rPr>
          <w:bCs/>
          <w:szCs w:val="28"/>
        </w:rPr>
        <w:t>.</w:t>
      </w:r>
    </w:p>
    <w:p w:rsidR="00DD7EA5" w:rsidRPr="00DD7EA5" w:rsidRDefault="00AE71A7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E71A7">
        <w:rPr>
          <w:bCs/>
          <w:szCs w:val="28"/>
        </w:rPr>
        <w:t xml:space="preserve">Официальным представителем Губернатора </w:t>
      </w:r>
      <w:r w:rsidR="00F56D06">
        <w:rPr>
          <w:bCs/>
          <w:szCs w:val="28"/>
        </w:rPr>
        <w:t>Ярославской области по </w:t>
      </w:r>
      <w:r w:rsidRPr="00AE71A7">
        <w:rPr>
          <w:bCs/>
          <w:szCs w:val="28"/>
        </w:rPr>
        <w:t xml:space="preserve">указанному законопроекту назначен министр </w:t>
      </w:r>
      <w:r w:rsidR="00EA7720">
        <w:rPr>
          <w:bCs/>
          <w:szCs w:val="28"/>
        </w:rPr>
        <w:t xml:space="preserve">спорта </w:t>
      </w:r>
      <w:r w:rsidRPr="00AE71A7">
        <w:rPr>
          <w:bCs/>
          <w:szCs w:val="28"/>
        </w:rPr>
        <w:t xml:space="preserve">Ярославской области </w:t>
      </w:r>
      <w:r w:rsidR="00EA7720">
        <w:rPr>
          <w:bCs/>
          <w:szCs w:val="28"/>
        </w:rPr>
        <w:t>Салтыков Д.А.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BF7609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0321FA">
        <w:rPr>
          <w:szCs w:val="28"/>
        </w:rPr>
        <w:t>4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E65" w:rsidRDefault="00833E65">
      <w:r>
        <w:separator/>
      </w:r>
    </w:p>
  </w:endnote>
  <w:endnote w:type="continuationSeparator" w:id="0">
    <w:p w:rsidR="00833E65" w:rsidRDefault="0083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E65" w:rsidRDefault="00833E65">
      <w:r>
        <w:separator/>
      </w:r>
    </w:p>
  </w:footnote>
  <w:footnote w:type="continuationSeparator" w:id="0">
    <w:p w:rsidR="00833E65" w:rsidRDefault="00833E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21F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B5896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C4BDD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4645"/>
    <w:rsid w:val="007F5A97"/>
    <w:rsid w:val="0082115C"/>
    <w:rsid w:val="008225B3"/>
    <w:rsid w:val="00824D97"/>
    <w:rsid w:val="00830C0C"/>
    <w:rsid w:val="00833E65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609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A7720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56D06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E33DC-5D51-4CE9-B43A-3B066B5D2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2024-11-13T07:18:00Z</dcterms:created>
  <dcterms:modified xsi:type="dcterms:W3CDTF">2024-11-13T07:18:00Z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