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ayout w:type="fixed"/>
        <w:tblLook w:val="04A0" w:firstRow="1" w:lastRow="0" w:firstColumn="1" w:lastColumn="0" w:noHBand="0" w:noVBand="1"/>
      </w:tblPr>
      <w:tblGrid>
        <w:gridCol w:w="4503"/>
        <w:gridCol w:w="5067"/>
      </w:tblGrid>
      <w:tr w:rsidR="00511D74" w:rsidTr="00636D61">
        <w:tc>
          <w:tcPr>
            <w:tcW w:w="4503" w:type="dxa"/>
          </w:tcPr>
          <w:p w:rsidR="00511D74" w:rsidRDefault="00511D74" w:rsidP="00636D61">
            <w:pPr>
              <w:spacing w:after="0" w:line="216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5067" w:type="dxa"/>
            <w:hideMark/>
          </w:tcPr>
          <w:p w:rsidR="00511D74" w:rsidRDefault="00511D74" w:rsidP="00636D61">
            <w:pPr>
              <w:spacing w:after="0" w:line="216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Проект</w:t>
            </w:r>
          </w:p>
          <w:p w:rsidR="00511D74" w:rsidRDefault="00511D74" w:rsidP="00636D61">
            <w:pPr>
              <w:spacing w:after="0" w:line="216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вносит депутат</w:t>
            </w:r>
          </w:p>
          <w:p w:rsidR="00511D74" w:rsidRDefault="00511D74" w:rsidP="00636D61">
            <w:pPr>
              <w:spacing w:after="0" w:line="216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lang w:eastAsia="ru-RU"/>
              </w:rPr>
              <w:t>Ярославской областной Думы</w:t>
            </w:r>
          </w:p>
          <w:p w:rsidR="00511D74" w:rsidRDefault="00511D74" w:rsidP="00636D61">
            <w:pPr>
              <w:spacing w:after="0" w:line="216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bookmarkStart w:id="0" w:name="_GoBack"/>
            <w:bookmarkEnd w:id="0"/>
          </w:p>
        </w:tc>
      </w:tr>
    </w:tbl>
    <w:p w:rsidR="00511D74" w:rsidRDefault="00511D74" w:rsidP="00511D74">
      <w:pPr>
        <w:keepNext/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511D74" w:rsidRDefault="00511D74" w:rsidP="00511D74">
      <w:pPr>
        <w:keepNext/>
        <w:spacing w:after="0" w:line="216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</w:pPr>
    </w:p>
    <w:p w:rsidR="00511D74" w:rsidRDefault="00511D74" w:rsidP="00511D74">
      <w:pPr>
        <w:spacing w:after="0" w:line="216" w:lineRule="auto"/>
        <w:ind w:hanging="567"/>
        <w:jc w:val="center"/>
        <w:rPr>
          <w:rFonts w:ascii="Times New Roman" w:eastAsia="Times New Roman" w:hAnsi="Times New Roman" w:cs="Times New Roman"/>
          <w:b/>
          <w:sz w:val="34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34"/>
          <w:szCs w:val="20"/>
          <w:lang w:eastAsia="ru-RU"/>
        </w:rPr>
        <w:t>Ярославская областная Дума</w:t>
      </w:r>
    </w:p>
    <w:p w:rsidR="00511D74" w:rsidRDefault="00511D74" w:rsidP="00511D74">
      <w:pPr>
        <w:spacing w:after="0" w:line="216" w:lineRule="auto"/>
        <w:ind w:hanging="567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восьмого созыва</w:t>
      </w:r>
    </w:p>
    <w:p w:rsidR="00511D74" w:rsidRDefault="00511D74" w:rsidP="00511D74">
      <w:pPr>
        <w:spacing w:after="0" w:line="216" w:lineRule="auto"/>
        <w:ind w:hanging="567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511D74" w:rsidRDefault="00511D74" w:rsidP="00511D74">
      <w:pPr>
        <w:spacing w:after="0" w:line="216" w:lineRule="auto"/>
        <w:ind w:firstLine="720"/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</w:pPr>
      <w:r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  <w:t xml:space="preserve">                </w:t>
      </w:r>
      <w:proofErr w:type="gramStart"/>
      <w:r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  <w:t xml:space="preserve"> О С Т А Н О В Л Е Н И Е</w:t>
      </w:r>
    </w:p>
    <w:p w:rsidR="00511D74" w:rsidRDefault="00511D74" w:rsidP="00511D74">
      <w:pPr>
        <w:spacing w:after="0" w:line="216" w:lineRule="auto"/>
        <w:ind w:hanging="567"/>
        <w:jc w:val="center"/>
        <w:rPr>
          <w:rFonts w:ascii="Times New Roman" w:eastAsia="Times New Roman" w:hAnsi="Times New Roman" w:cs="Times New Roman"/>
          <w:b/>
          <w:sz w:val="36"/>
          <w:szCs w:val="20"/>
          <w:lang w:eastAsia="ru-RU"/>
        </w:rPr>
      </w:pPr>
    </w:p>
    <w:p w:rsidR="00511D74" w:rsidRDefault="00511D74" w:rsidP="00511D74">
      <w:pPr>
        <w:spacing w:after="0" w:line="216" w:lineRule="auto"/>
        <w:ind w:hanging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от                                                                                                          №       </w:t>
      </w:r>
    </w:p>
    <w:p w:rsidR="00511D74" w:rsidRDefault="00511D74" w:rsidP="00511D74">
      <w:pPr>
        <w:spacing w:after="0" w:line="21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7BCAB2BC" wp14:editId="2A37C4E5">
                <wp:simplePos x="0" y="0"/>
                <wp:positionH relativeFrom="column">
                  <wp:posOffset>5241290</wp:posOffset>
                </wp:positionH>
                <wp:positionV relativeFrom="paragraph">
                  <wp:posOffset>8255</wp:posOffset>
                </wp:positionV>
                <wp:extent cx="457835" cy="635"/>
                <wp:effectExtent l="0" t="0" r="18415" b="37465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457835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412.7pt,.65pt" to="448.75pt,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" o:allowincell="f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38893C90" wp14:editId="03E54312">
                <wp:simplePos x="0" y="0"/>
                <wp:positionH relativeFrom="column">
                  <wp:posOffset>250190</wp:posOffset>
                </wp:positionH>
                <wp:positionV relativeFrom="paragraph">
                  <wp:posOffset>0</wp:posOffset>
                </wp:positionV>
                <wp:extent cx="1189355" cy="635"/>
                <wp:effectExtent l="0" t="0" r="10795" b="37465"/>
                <wp:wrapNone/>
                <wp:docPr id="1" name="Прямая соединительная линия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189355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1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19.7pt,0" to="113.35pt,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" o:allowincell="f"/>
            </w:pict>
          </mc:Fallback>
        </mc:AlternateConten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г. Ярославль</w:t>
      </w:r>
    </w:p>
    <w:p w:rsidR="00511D74" w:rsidRDefault="00511D74" w:rsidP="00511D7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1D74" w:rsidRDefault="00511D74" w:rsidP="00511D74">
      <w:pPr>
        <w:spacing w:after="0" w:line="216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15E2E" w:rsidRDefault="00511D74" w:rsidP="00511D7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внесении изменения в </w:t>
      </w:r>
      <w:r w:rsidR="00B15E2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пункт 5 </w:t>
      </w:r>
    </w:p>
    <w:p w:rsidR="00511D74" w:rsidRDefault="00B15E2E" w:rsidP="00511D7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Постановления </w:t>
      </w:r>
      <w:r w:rsidR="00511D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Ярославской областной Думы </w:t>
      </w:r>
    </w:p>
    <w:p w:rsidR="00511D74" w:rsidRDefault="00511D74" w:rsidP="00511D7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«Об образовании комитетов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областной</w:t>
      </w:r>
    </w:p>
    <w:p w:rsidR="00511D74" w:rsidRDefault="00511D74" w:rsidP="00511D74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Думы восьмого созыва»</w:t>
      </w:r>
    </w:p>
    <w:p w:rsidR="00511D74" w:rsidRDefault="00511D74" w:rsidP="00511D74">
      <w:pPr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</w:p>
    <w:p w:rsidR="00511D74" w:rsidRDefault="00511D74" w:rsidP="00511D7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1D74" w:rsidRDefault="00511D74" w:rsidP="00511D7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Ярославская областная Дума</w:t>
      </w:r>
    </w:p>
    <w:p w:rsidR="00511D74" w:rsidRDefault="00511D74" w:rsidP="00511D74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1D74" w:rsidRDefault="00511D74" w:rsidP="00511D7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</w:t>
      </w:r>
      <w:proofErr w:type="gramEnd"/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 С Т А Н О В И Л А:</w:t>
      </w:r>
    </w:p>
    <w:p w:rsidR="00511D74" w:rsidRDefault="00511D74" w:rsidP="00511D74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511D74" w:rsidRPr="00307A1F" w:rsidRDefault="00511D74" w:rsidP="009249B3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1. Внести в п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одпункт 13</w:t>
      </w:r>
      <w:r w:rsidRPr="00511D74">
        <w:rPr>
          <w:rFonts w:ascii="Times New Roman" w:eastAsia="Times New Roman" w:hAnsi="Times New Roman" w:cs="Times New Roman"/>
          <w:bCs/>
          <w:sz w:val="28"/>
          <w:szCs w:val="28"/>
          <w:vertAlign w:val="superscript"/>
          <w:lang w:eastAsia="ru-RU"/>
        </w:rPr>
        <w:t>1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пункта 5 Постановления Ярославской областной Думы от 26.09.2023 № 221 «Об образовании комитетов Ярославской областной Думы восьмого созыва» (Документ-Регион, 2023, 29 сентября, № 77</w:t>
      </w:r>
      <w:r w:rsidR="009249B3">
        <w:rPr>
          <w:rFonts w:ascii="Times New Roman" w:eastAsia="Times New Roman" w:hAnsi="Times New Roman" w:cs="Times New Roman"/>
          <w:sz w:val="28"/>
          <w:szCs w:val="28"/>
          <w:lang w:eastAsia="ru-RU"/>
        </w:rPr>
        <w:t>; 2024, 1 октября, № 77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изменение, </w:t>
      </w:r>
      <w:r w:rsidR="009249B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заменив слова «</w:t>
      </w:r>
      <w:r w:rsidRPr="00307A1F">
        <w:rPr>
          <w:rFonts w:ascii="Times New Roman" w:hAnsi="Times New Roman" w:cs="Times New Roman"/>
          <w:sz w:val="28"/>
          <w:szCs w:val="28"/>
        </w:rPr>
        <w:t xml:space="preserve">Собрания молодых законодателей </w:t>
      </w:r>
      <w:r w:rsidRPr="00307A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Ярославской области»</w:t>
      </w:r>
      <w:r w:rsidR="009249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словами «Молодежного парламента</w:t>
      </w:r>
      <w:r w:rsidR="000B073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Ярославской области</w:t>
      </w:r>
      <w:r w:rsidR="009249B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</w:t>
      </w:r>
      <w:r w:rsidRPr="00307A1F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</w:p>
    <w:p w:rsidR="00511D74" w:rsidRDefault="00511D74" w:rsidP="00511D74">
      <w:pPr>
        <w:tabs>
          <w:tab w:val="left" w:pos="-1418"/>
        </w:tabs>
        <w:spacing w:line="240" w:lineRule="auto"/>
        <w:ind w:firstLine="567"/>
        <w:jc w:val="both"/>
        <w:rPr>
          <w:rFonts w:ascii="Times New Roman" w:hAnsi="Times New Roman" w:cs="Times New Roman"/>
          <w:spacing w:val="2"/>
          <w:sz w:val="28"/>
          <w:szCs w:val="28"/>
        </w:rPr>
      </w:pPr>
      <w:r>
        <w:rPr>
          <w:rFonts w:ascii="Times New Roman" w:hAnsi="Times New Roman" w:cs="Times New Roman"/>
          <w:spacing w:val="2"/>
          <w:sz w:val="28"/>
          <w:szCs w:val="28"/>
        </w:rPr>
        <w:t xml:space="preserve">2. </w:t>
      </w:r>
      <w:proofErr w:type="gramStart"/>
      <w:r>
        <w:rPr>
          <w:rFonts w:ascii="Times New Roman" w:hAnsi="Times New Roman" w:cs="Times New Roman"/>
          <w:spacing w:val="2"/>
          <w:sz w:val="28"/>
          <w:szCs w:val="28"/>
        </w:rPr>
        <w:t>Настоящее Постановление подлежит официальному опубликованию в газете «Документ-Регион» и на «Официальном интернет-портале правовой информации</w:t>
      </w:r>
      <w:r w:rsidRPr="002272C9">
        <w:rPr>
          <w:rFonts w:ascii="Times New Roman" w:hAnsi="Times New Roman" w:cs="Times New Roman"/>
          <w:spacing w:val="2"/>
          <w:sz w:val="28"/>
          <w:szCs w:val="28"/>
        </w:rPr>
        <w:t>» (</w:t>
      </w:r>
      <w:hyperlink r:id="rId5" w:history="1">
        <w:r w:rsidRPr="002272C9">
          <w:rPr>
            <w:rStyle w:val="a3"/>
            <w:rFonts w:ascii="Times New Roman" w:hAnsi="Times New Roman" w:cs="Times New Roman"/>
            <w:color w:val="auto"/>
            <w:spacing w:val="2"/>
            <w:sz w:val="28"/>
            <w:szCs w:val="28"/>
            <w:lang w:val="en-US"/>
          </w:rPr>
          <w:t>www</w:t>
        </w:r>
        <w:r w:rsidRPr="002272C9">
          <w:rPr>
            <w:rStyle w:val="a3"/>
            <w:rFonts w:ascii="Times New Roman" w:hAnsi="Times New Roman" w:cs="Times New Roman"/>
            <w:color w:val="auto"/>
            <w:spacing w:val="2"/>
            <w:sz w:val="28"/>
            <w:szCs w:val="28"/>
          </w:rPr>
          <w:t>.</w:t>
        </w:r>
        <w:proofErr w:type="spellStart"/>
        <w:r w:rsidRPr="002272C9">
          <w:rPr>
            <w:rStyle w:val="a3"/>
            <w:rFonts w:ascii="Times New Roman" w:hAnsi="Times New Roman" w:cs="Times New Roman"/>
            <w:color w:val="auto"/>
            <w:spacing w:val="2"/>
            <w:sz w:val="28"/>
            <w:szCs w:val="28"/>
            <w:lang w:val="en-US"/>
          </w:rPr>
          <w:t>pravo</w:t>
        </w:r>
        <w:proofErr w:type="spellEnd"/>
        <w:r w:rsidRPr="002272C9">
          <w:rPr>
            <w:rStyle w:val="a3"/>
            <w:rFonts w:ascii="Times New Roman" w:hAnsi="Times New Roman" w:cs="Times New Roman"/>
            <w:color w:val="auto"/>
            <w:spacing w:val="2"/>
            <w:sz w:val="28"/>
            <w:szCs w:val="28"/>
          </w:rPr>
          <w:t>.</w:t>
        </w:r>
        <w:proofErr w:type="spellStart"/>
        <w:r w:rsidRPr="002272C9">
          <w:rPr>
            <w:rStyle w:val="a3"/>
            <w:rFonts w:ascii="Times New Roman" w:hAnsi="Times New Roman" w:cs="Times New Roman"/>
            <w:color w:val="auto"/>
            <w:spacing w:val="2"/>
            <w:sz w:val="28"/>
            <w:szCs w:val="28"/>
            <w:lang w:val="en-US"/>
          </w:rPr>
          <w:t>gov</w:t>
        </w:r>
        <w:proofErr w:type="spellEnd"/>
        <w:r w:rsidRPr="002272C9">
          <w:rPr>
            <w:rStyle w:val="a3"/>
            <w:rFonts w:ascii="Times New Roman" w:hAnsi="Times New Roman" w:cs="Times New Roman"/>
            <w:color w:val="auto"/>
            <w:spacing w:val="2"/>
            <w:sz w:val="28"/>
            <w:szCs w:val="28"/>
          </w:rPr>
          <w:t>.</w:t>
        </w:r>
        <w:proofErr w:type="spellStart"/>
        <w:r w:rsidRPr="002272C9">
          <w:rPr>
            <w:rStyle w:val="a3"/>
            <w:rFonts w:ascii="Times New Roman" w:hAnsi="Times New Roman" w:cs="Times New Roman"/>
            <w:color w:val="auto"/>
            <w:spacing w:val="2"/>
            <w:sz w:val="28"/>
            <w:szCs w:val="28"/>
            <w:lang w:val="en-US"/>
          </w:rPr>
          <w:t>ru</w:t>
        </w:r>
        <w:proofErr w:type="spellEnd"/>
      </w:hyperlink>
      <w:r w:rsidRPr="002272C9">
        <w:rPr>
          <w:rFonts w:ascii="Times New Roman" w:hAnsi="Times New Roman" w:cs="Times New Roman"/>
          <w:spacing w:val="2"/>
          <w:sz w:val="28"/>
          <w:szCs w:val="28"/>
        </w:rPr>
        <w:t>).</w:t>
      </w:r>
      <w:proofErr w:type="gramEnd"/>
    </w:p>
    <w:p w:rsidR="00511D74" w:rsidRDefault="00511D74" w:rsidP="00511D7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1D74" w:rsidRDefault="00511D74" w:rsidP="00511D7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11D74" w:rsidRDefault="00511D74" w:rsidP="00511D7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</w:t>
      </w:r>
    </w:p>
    <w:p w:rsidR="00511D74" w:rsidRDefault="00511D74" w:rsidP="00511D74">
      <w:pPr>
        <w:spacing w:after="0" w:line="240" w:lineRule="auto"/>
        <w:jc w:val="both"/>
        <w:rPr>
          <w:rFonts w:ascii="Calibri" w:eastAsia="Calibri" w:hAnsi="Calibri" w:cs="Times New Roman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Ярославской областной Думы                                                   М.В. Боровицкий</w:t>
      </w:r>
    </w:p>
    <w:p w:rsidR="00511D74" w:rsidRDefault="00511D74" w:rsidP="00511D74"/>
    <w:p w:rsidR="00511D74" w:rsidRDefault="00511D74" w:rsidP="00511D74"/>
    <w:p w:rsidR="00C06086" w:rsidRDefault="00C06086"/>
    <w:sectPr w:rsidR="00C060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1D74"/>
    <w:rsid w:val="000B0737"/>
    <w:rsid w:val="002272C9"/>
    <w:rsid w:val="00511D74"/>
    <w:rsid w:val="008452D1"/>
    <w:rsid w:val="00871FAE"/>
    <w:rsid w:val="009249B3"/>
    <w:rsid w:val="00B15E2E"/>
    <w:rsid w:val="00C06086"/>
    <w:rsid w:val="00DD7BD2"/>
    <w:rsid w:val="00E672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D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11D7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11D7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11D74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pravo.gov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324</TotalTime>
  <Pages>1</Pages>
  <Words>173</Words>
  <Characters>989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Анна Юрьевна</dc:creator>
  <cp:lastModifiedBy>Пешехонов Сергей Васильевич</cp:lastModifiedBy>
  <cp:revision>4</cp:revision>
  <dcterms:created xsi:type="dcterms:W3CDTF">2025-07-10T08:49:00Z</dcterms:created>
  <dcterms:modified xsi:type="dcterms:W3CDTF">2025-09-02T06:31:00Z</dcterms:modified>
</cp:coreProperties>
</file>