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22C3" w:rsidRDefault="003222C3" w:rsidP="003222C3">
      <w:pPr>
        <w:jc w:val="center"/>
        <w:rPr>
          <w:rFonts w:eastAsiaTheme="minorHAnsi"/>
          <w:b/>
          <w:sz w:val="28"/>
          <w:szCs w:val="28"/>
          <w:lang w:eastAsia="en-US"/>
        </w:rPr>
      </w:pPr>
      <w:r>
        <w:rPr>
          <w:noProof/>
        </w:rPr>
        <w:drawing>
          <wp:inline distT="0" distB="0" distL="0" distR="0">
            <wp:extent cx="446405" cy="82677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r="52942" b="5000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6405" cy="8267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222C3" w:rsidRDefault="003222C3" w:rsidP="003222C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 xml:space="preserve">ЯРОСЛАВСКАЯ ОБЛАСТНАЯ ДУМА </w:t>
      </w:r>
    </w:p>
    <w:p w:rsidR="003222C3" w:rsidRDefault="003222C3" w:rsidP="003222C3">
      <w:pPr>
        <w:jc w:val="center"/>
        <w:rPr>
          <w:b/>
          <w:bCs/>
          <w:sz w:val="24"/>
          <w:szCs w:val="24"/>
        </w:rPr>
      </w:pPr>
    </w:p>
    <w:p w:rsidR="003222C3" w:rsidRDefault="003222C3" w:rsidP="003222C3">
      <w:pPr>
        <w:jc w:val="center"/>
        <w:rPr>
          <w:b/>
          <w:bCs/>
          <w:sz w:val="40"/>
          <w:szCs w:val="40"/>
        </w:rPr>
      </w:pPr>
      <w:r>
        <w:rPr>
          <w:b/>
          <w:bCs/>
          <w:sz w:val="40"/>
          <w:szCs w:val="40"/>
        </w:rPr>
        <w:t>Д Е П У Т А Т</w:t>
      </w:r>
    </w:p>
    <w:p w:rsidR="003222C3" w:rsidRDefault="003222C3" w:rsidP="003222C3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 xml:space="preserve">ЯРОСЛАВСКОЙ ОБЛАСТНОЙ ДУМЫ </w:t>
      </w:r>
    </w:p>
    <w:p w:rsidR="003222C3" w:rsidRDefault="003222C3" w:rsidP="003222C3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восьмого созыва  (2023-2028)</w:t>
      </w:r>
    </w:p>
    <w:p w:rsidR="003222C3" w:rsidRDefault="003222C3" w:rsidP="003222C3">
      <w:pPr>
        <w:ind w:right="-1"/>
        <w:jc w:val="center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-34290</wp:posOffset>
                </wp:positionH>
                <wp:positionV relativeFrom="paragraph">
                  <wp:posOffset>82550</wp:posOffset>
                </wp:positionV>
                <wp:extent cx="5943600" cy="0"/>
                <wp:effectExtent l="0" t="0" r="19050" b="19050"/>
                <wp:wrapNone/>
                <wp:docPr id="2" name="Прямая соединительная линия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 flipH="1">
                          <a:off x="0" y="0"/>
                          <a:ext cx="5943600" cy="0"/>
                        </a:xfrm>
                        <a:prstGeom prst="line">
                          <a:avLst/>
                        </a:prstGeom>
                        <a:noFill/>
                        <a:ln w="254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2" o:spid="_x0000_s1026" style="position:absolute;flip:x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pt,6.5pt" to="465.3pt,6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zmXOUgIAAGMEAAAOAAAAZHJzL2Uyb0RvYy54bWysVN1u0zAUvkfiHazcd0m6rHTR0gk1LVwM&#10;mLTxAK7tNBaObdle0wohAddIewRegQuQJg14hvSNOHZ/2MYNQvTCPfaxP3/nO59zcrpsBFowY7mS&#10;RZQeJBFikijK5byIXl9Oe8MIWYclxUJJVkQrZqPT0eNHJ63OWV/VSlBmEIBIm7e6iGrndB7HltSs&#10;wfZAaSYhWSnTYAdTM4+pwS2gNyLuJ8kgbpWh2ijCrIXVcpOMRgG/qhhxr6rKModEEQE3F0YTxpkf&#10;49EJzucG65qTLQ38DywazCVcuocqscPoyvA/oBpOjLKqcgdENbGqKk5YqAGqSZMH1VzUWLNQC4hj&#10;9V4m+/9gycvFuUGcFlE/QhI30KLu8/r9+rr73n1ZX6P1h+5n96372t10P7qb9UeIb9efIPbJ7na7&#10;fI36XslW2xwAx/LceC3IUl7oM0XeWCTVuMZyzkJFlysN16T+RHzviJ9YDXxm7QtFYQ++cirIuqxM&#10;gyrB9XN/0IODdGgZ+rja95EtHSKweHScHQ4SaDfZ5WKcewh/UBvrnjHVIB8UkeDSS4xzvDizzlP6&#10;vcUvSzXlQgSbCIla0OkoA2ifskpw6rNhYuazsTBogb3Twi8U+GCbUVeSBrSaYTrZxg5zsYnhdiE9&#10;HtQCfLbRxkpvj5PjyXAyzHpZfzDpZUlZ9p5Ox1lvME2fHJWH5Xhcpu88tTTLa04pk57dztZp9ne2&#10;2T6wjSH3xt7rEN9HD4IB2d1/IB3a6ju58cRM0dW52bUbnBw2b1+dfyp35xDf/TaMfgEAAP//AwBQ&#10;SwMEFAAGAAgAAAAhAHkH2h7bAAAACAEAAA8AAABkcnMvZG93bnJldi54bWxMj8FOwzAQRO9I/IO1&#10;SNxah7ZUNMSpEBJwpC3t3Y2XxDReR7bTBL6eRRzguDOj2TfFenStOGOI1pOCm2kGAqnyxlKtYP/2&#10;NLkDEZMmo1tPqOATI6zLy4tC58YPtMXzLtWCSyjmWkGTUpdLGasGnY5T3yGx9+6D04nPUEsT9MDl&#10;rpWzLFtKpy3xh0Z3+Nhgddr1TsHpazO87F/7RZylA+Hm2Y7hwyp1fTU+3INIOKa/MPzgMzqUzHT0&#10;PZkoWgWT2wUnWZ/zJPZX82wJ4vgryLKQ/weU3wAAAP//AwBQSwECLQAUAAYACAAAACEAtoM4kv4A&#10;AADhAQAAEwAAAAAAAAAAAAAAAAAAAAAAW0NvbnRlbnRfVHlwZXNdLnhtbFBLAQItABQABgAIAAAA&#10;IQA4/SH/1gAAAJQBAAALAAAAAAAAAAAAAAAAAC8BAABfcmVscy8ucmVsc1BLAQItABQABgAIAAAA&#10;IQB3zmXOUgIAAGMEAAAOAAAAAAAAAAAAAAAAAC4CAABkcnMvZTJvRG9jLnhtbFBLAQItABQABgAI&#10;AAAAIQB5B9oe2wAAAAgBAAAPAAAAAAAAAAAAAAAAAKwEAABkcnMvZG93bnJldi54bWxQSwUGAAAA&#10;AAQABADzAAAAtAUAAAAA&#10;" o:allowincell="f" strokeweight="2pt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column">
                  <wp:posOffset>-34925</wp:posOffset>
                </wp:positionH>
                <wp:positionV relativeFrom="paragraph">
                  <wp:posOffset>116840</wp:posOffset>
                </wp:positionV>
                <wp:extent cx="5942965" cy="0"/>
                <wp:effectExtent l="0" t="0" r="19685" b="19050"/>
                <wp:wrapNone/>
                <wp:docPr id="3" name="Прямая соединительная линия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942965" cy="0"/>
                        </a:xfrm>
                        <a:prstGeom prst="line">
                          <a:avLst/>
                        </a:prstGeom>
                        <a:noFill/>
                        <a:ln w="12700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Прямая соединительная линия 3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.75pt,9.2pt" to="465.2pt,9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2dGgTwIAAFkEAAAOAAAAZHJzL2Uyb0RvYy54bWysVM1uEzEQviPxDpbv6e6m27RZdVOhbMKl&#10;QKWWB3Bsb3aF17ZsN5sIIQFnpDwCr8ABpEoFnmHzRoydH7VwQYgcnLFn5vM3M5/3/GLZCLTgxtZK&#10;5jg5ijHikipWy3mOX99Me2cYWUckI0JJnuMVt/hi9PTJeasz3leVEowbBCDSZq3OceWczqLI0oo3&#10;xB4pzSU4S2Ua4mBr5hEzpAX0RkT9OB5ErTJMG0W5tXBabJ14FPDLklP3qiwtd0jkGLi5sJqwzvwa&#10;jc5JNjdEVzXd0SD/wKIhtYRLD1AFcQTdmvoPqKamRllVuiOqmkiVZU15qAGqSeLfqrmuiOahFmiO&#10;1Yc22f8HS18urgyqWY6PMZKkgRF1nzfvN+vue/dls0abD93P7lv3tbvrfnR3m49g328+ge2d3f3u&#10;eI2OfSdbbTMAHMsr43tBl/JaXyr6xiKpxhWRcx4qullpuCbxGdGjFL+xGvjM2heKQQy5dSq0dVma&#10;xkNCw9AyTG91mB5fOkTh8GSY9oeDE4zo3heRbJ+ojXXPuWqQN3IsaukbSzKyuLTOEyHZPsQfSzWt&#10;hQjiEBK1wLZ/GschwypRM+/1cdbMZ2Nh0IJ4fYVfKAs8D8OMupUsoFWcsMnOdqQWWxtuF9LjQS3A&#10;Z2dtBfR2GA8nZ5OztJf2B5NeGhdF79l0nPYG0+T0pDguxuMieeepJWlW1Yxx6dntxZykfyeW3bPa&#10;yvAg50MfosfooWFAdv8fSIdh+vltlTBTbHVl9kMG/Ybg3VvzD+ThHuyHX4TRLwAAAP//AwBQSwME&#10;FAAGAAgAAAAhAPw+YAjeAAAACAEAAA8AAABkcnMvZG93bnJldi54bWxMj81Ow0AMhO9IvMPKSNza&#10;DYVCCNlUCFRVIC79kXp1E5MNZL1pdtuGt8eIA9zsmdH4cz4bXKuO1IfGs4GrcQKKuPRVw7WBzXo+&#10;SkGFiFxh65kMfFGAWXF+lmNW+RMv6biKtZISDhkasDF2mdahtOQwjH1HLN677x1GWftaVz2epNy1&#10;epIkt9phw3LBYkdPlsrP1cEZwOfFMm7Tyetd82LfPtbz/cKme2MuL4bHB1CRhvgXhh98QYdCmHb+&#10;wFVQrYHRdCpJ0dMbUOLfXycy7H4FXeT6/wPFNwAAAP//AwBQSwECLQAUAAYACAAAACEAtoM4kv4A&#10;AADhAQAAEwAAAAAAAAAAAAAAAAAAAAAAW0NvbnRlbnRfVHlwZXNdLnhtbFBLAQItABQABgAIAAAA&#10;IQA4/SH/1gAAAJQBAAALAAAAAAAAAAAAAAAAAC8BAABfcmVscy8ucmVsc1BLAQItABQABgAIAAAA&#10;IQCp2dGgTwIAAFkEAAAOAAAAAAAAAAAAAAAAAC4CAABkcnMvZTJvRG9jLnhtbFBLAQItABQABgAI&#10;AAAAIQD8PmAI3gAAAAgBAAAPAAAAAAAAAAAAAAAAAKkEAABkcnMvZG93bnJldi54bWxQSwUGAAAA&#10;AAQABADzAAAAtAUAAAAA&#10;" o:allowincell="f" strokeweight="1pt"/>
            </w:pict>
          </mc:Fallback>
        </mc:AlternateContent>
      </w:r>
    </w:p>
    <w:p w:rsidR="003222C3" w:rsidRDefault="003222C3" w:rsidP="003222C3">
      <w:pPr>
        <w:ind w:firstLine="6237"/>
        <w:jc w:val="both"/>
      </w:pPr>
    </w:p>
    <w:p w:rsidR="003222C3" w:rsidRDefault="003222C3" w:rsidP="003222C3">
      <w:r>
        <w:rPr>
          <w:sz w:val="24"/>
          <w:szCs w:val="24"/>
        </w:rPr>
        <w:t>«____»________2025 г.</w:t>
      </w:r>
      <w:r>
        <w:t xml:space="preserve">                                                                                                                           </w:t>
      </w:r>
      <w:r>
        <w:rPr>
          <w:sz w:val="24"/>
          <w:szCs w:val="24"/>
        </w:rPr>
        <w:t xml:space="preserve">№ </w:t>
      </w:r>
    </w:p>
    <w:p w:rsidR="003222C3" w:rsidRDefault="003222C3" w:rsidP="003222C3">
      <w:pPr>
        <w:jc w:val="center"/>
        <w:rPr>
          <w:color w:val="000000"/>
          <w:sz w:val="28"/>
          <w:szCs w:val="28"/>
        </w:rPr>
      </w:pPr>
    </w:p>
    <w:p w:rsidR="003222C3" w:rsidRDefault="003222C3" w:rsidP="003222C3">
      <w:pPr>
        <w:tabs>
          <w:tab w:val="left" w:pos="-1418"/>
        </w:tabs>
        <w:jc w:val="right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В Ярославскую областную Думу</w:t>
      </w:r>
    </w:p>
    <w:p w:rsidR="003222C3" w:rsidRDefault="003222C3" w:rsidP="003222C3">
      <w:pPr>
        <w:rPr>
          <w:rFonts w:eastAsiaTheme="minorHAnsi"/>
          <w:b/>
          <w:sz w:val="28"/>
          <w:szCs w:val="28"/>
          <w:lang w:eastAsia="en-US"/>
        </w:rPr>
      </w:pPr>
    </w:p>
    <w:p w:rsidR="003222C3" w:rsidRDefault="003222C3" w:rsidP="003222C3">
      <w:pPr>
        <w:jc w:val="center"/>
        <w:rPr>
          <w:rFonts w:eastAsiaTheme="minorHAnsi"/>
          <w:b/>
          <w:sz w:val="28"/>
          <w:szCs w:val="28"/>
          <w:lang w:eastAsia="en-US"/>
        </w:rPr>
      </w:pPr>
    </w:p>
    <w:p w:rsidR="003222C3" w:rsidRDefault="003222C3" w:rsidP="003222C3">
      <w:pPr>
        <w:suppressAutoHyphens/>
        <w:ind w:firstLine="708"/>
        <w:jc w:val="both"/>
        <w:rPr>
          <w:sz w:val="28"/>
          <w:szCs w:val="28"/>
        </w:rPr>
      </w:pPr>
    </w:p>
    <w:p w:rsidR="003222C3" w:rsidRDefault="003222C3" w:rsidP="009F2053">
      <w:pPr>
        <w:suppressAutoHyphens/>
        <w:ind w:firstLine="567"/>
        <w:jc w:val="both"/>
        <w:rPr>
          <w:sz w:val="28"/>
          <w:szCs w:val="28"/>
        </w:rPr>
      </w:pPr>
    </w:p>
    <w:p w:rsidR="003222C3" w:rsidRDefault="003222C3" w:rsidP="009F2053">
      <w:pPr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 xml:space="preserve">На основании статьи 133  Регламента Ярославской областной Думы вношу проект постановления Ярославской областной Думы </w:t>
      </w:r>
      <w:r w:rsidR="009F2053">
        <w:rPr>
          <w:sz w:val="28"/>
          <w:szCs w:val="28"/>
        </w:rPr>
        <w:t>«</w:t>
      </w:r>
      <w:r w:rsidR="009F2053" w:rsidRPr="009F2053">
        <w:rPr>
          <w:sz w:val="28"/>
          <w:szCs w:val="28"/>
        </w:rPr>
        <w:t xml:space="preserve">О внесении изменения в </w:t>
      </w:r>
      <w:r w:rsidR="00BC518C">
        <w:rPr>
          <w:sz w:val="28"/>
          <w:szCs w:val="28"/>
        </w:rPr>
        <w:t>пункт</w:t>
      </w:r>
      <w:r w:rsidR="009F2053" w:rsidRPr="009F2053">
        <w:rPr>
          <w:sz w:val="28"/>
          <w:szCs w:val="28"/>
        </w:rPr>
        <w:t xml:space="preserve"> 5 Постановления Ярославской областной Думы «Об образовании комитетов Ярославской областной</w:t>
      </w:r>
      <w:r w:rsidR="009F2053">
        <w:rPr>
          <w:sz w:val="28"/>
          <w:szCs w:val="28"/>
        </w:rPr>
        <w:t xml:space="preserve"> </w:t>
      </w:r>
      <w:r w:rsidR="009F2053" w:rsidRPr="009F2053">
        <w:rPr>
          <w:sz w:val="28"/>
          <w:szCs w:val="28"/>
        </w:rPr>
        <w:t>Думы восьмого созыва»</w:t>
      </w:r>
      <w:r>
        <w:rPr>
          <w:sz w:val="28"/>
          <w:szCs w:val="28"/>
        </w:rPr>
        <w:t xml:space="preserve">. </w:t>
      </w:r>
    </w:p>
    <w:p w:rsidR="003222C3" w:rsidRDefault="003222C3" w:rsidP="009F2053">
      <w:pPr>
        <w:ind w:firstLine="567"/>
        <w:jc w:val="both"/>
        <w:rPr>
          <w:rFonts w:eastAsiaTheme="minorHAnsi"/>
          <w:sz w:val="28"/>
          <w:szCs w:val="28"/>
          <w:lang w:eastAsia="en-US"/>
        </w:rPr>
      </w:pPr>
    </w:p>
    <w:p w:rsidR="003222C3" w:rsidRDefault="003222C3" w:rsidP="009F2053">
      <w:pPr>
        <w:ind w:firstLine="567"/>
        <w:jc w:val="both"/>
        <w:rPr>
          <w:sz w:val="28"/>
          <w:szCs w:val="28"/>
        </w:rPr>
      </w:pPr>
    </w:p>
    <w:p w:rsidR="003222C3" w:rsidRDefault="003222C3" w:rsidP="003222C3">
      <w:pPr>
        <w:jc w:val="both"/>
        <w:rPr>
          <w:sz w:val="28"/>
          <w:szCs w:val="28"/>
        </w:rPr>
      </w:pPr>
    </w:p>
    <w:p w:rsidR="003222C3" w:rsidRPr="002C75D6" w:rsidRDefault="003222C3" w:rsidP="003222C3">
      <w:pPr>
        <w:suppressAutoHyphens/>
        <w:spacing w:before="120" w:line="240" w:lineRule="atLeast"/>
        <w:rPr>
          <w:sz w:val="28"/>
          <w:szCs w:val="28"/>
        </w:rPr>
      </w:pPr>
      <w:r>
        <w:rPr>
          <w:sz w:val="28"/>
          <w:szCs w:val="28"/>
        </w:rPr>
        <w:t>Приложение: на 2 л. в 1 экз.</w:t>
      </w:r>
    </w:p>
    <w:p w:rsidR="002C75D6" w:rsidRDefault="002C75D6" w:rsidP="003222C3">
      <w:pPr>
        <w:suppressAutoHyphens/>
        <w:spacing w:before="120" w:line="240" w:lineRule="atLeast"/>
        <w:rPr>
          <w:sz w:val="28"/>
          <w:szCs w:val="28"/>
          <w:lang w:val="en-US"/>
        </w:rPr>
      </w:pPr>
    </w:p>
    <w:p w:rsidR="002C75D6" w:rsidRDefault="002C75D6" w:rsidP="003222C3">
      <w:pPr>
        <w:suppressAutoHyphens/>
        <w:spacing w:before="120" w:line="240" w:lineRule="atLeast"/>
        <w:rPr>
          <w:sz w:val="28"/>
          <w:szCs w:val="28"/>
          <w:lang w:val="en-US"/>
        </w:rPr>
      </w:pPr>
    </w:p>
    <w:p w:rsidR="002C75D6" w:rsidRPr="002C75D6" w:rsidRDefault="002C75D6" w:rsidP="003222C3">
      <w:pPr>
        <w:suppressAutoHyphens/>
        <w:spacing w:before="120" w:line="240" w:lineRule="atLeast"/>
        <w:rPr>
          <w:sz w:val="28"/>
          <w:szCs w:val="28"/>
        </w:rPr>
      </w:pPr>
      <w:r>
        <w:rPr>
          <w:sz w:val="28"/>
          <w:szCs w:val="28"/>
        </w:rPr>
        <w:t>Капралов А.А.</w:t>
      </w:r>
      <w:bookmarkStart w:id="0" w:name="_GoBack"/>
      <w:bookmarkEnd w:id="0"/>
    </w:p>
    <w:p w:rsidR="003222C3" w:rsidRDefault="003222C3" w:rsidP="003222C3"/>
    <w:p w:rsidR="003222C3" w:rsidRDefault="003222C3" w:rsidP="003222C3"/>
    <w:p w:rsidR="00DA3198" w:rsidRDefault="00DA3198"/>
    <w:sectPr w:rsidR="00DA319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22C3"/>
    <w:rsid w:val="002C75D6"/>
    <w:rsid w:val="003222C3"/>
    <w:rsid w:val="009F2053"/>
    <w:rsid w:val="00BC518C"/>
    <w:rsid w:val="00DA31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2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22C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222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22C3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22C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3222C3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3222C3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22C3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75350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89</Words>
  <Characters>511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Гаврилова Анна Юрьевна</dc:creator>
  <cp:lastModifiedBy>Молчанова Ольга Петровна</cp:lastModifiedBy>
  <cp:revision>3</cp:revision>
  <dcterms:created xsi:type="dcterms:W3CDTF">2025-07-11T07:08:00Z</dcterms:created>
  <dcterms:modified xsi:type="dcterms:W3CDTF">2025-09-05T07:27:00Z</dcterms:modified>
</cp:coreProperties>
</file>