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E0B0C" w:rsidRPr="007E0B0C" w:rsidTr="007E0B0C">
        <w:tc>
          <w:tcPr>
            <w:tcW w:w="426" w:type="dxa"/>
            <w:vAlign w:val="center"/>
            <w:hideMark/>
          </w:tcPr>
          <w:p w:rsidR="007E0B0C" w:rsidRPr="007E0B0C" w:rsidRDefault="007E0B0C" w:rsidP="007E0B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B0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E0B0C" w:rsidRPr="007E0B0C" w:rsidRDefault="007E0B0C" w:rsidP="007E0B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B0C"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4111" w:type="dxa"/>
            <w:vAlign w:val="center"/>
          </w:tcPr>
          <w:p w:rsidR="007E0B0C" w:rsidRPr="007E0B0C" w:rsidRDefault="007E0B0C" w:rsidP="007E0B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7E0B0C" w:rsidRPr="007E0B0C" w:rsidRDefault="007E0B0C" w:rsidP="007E0B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B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E0B0C" w:rsidRPr="007E0B0C" w:rsidRDefault="007E0B0C" w:rsidP="007E0B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0B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912EC5" w:rsidRPr="00912EC5" w:rsidRDefault="00912EC5" w:rsidP="00912EC5">
      <w:pPr>
        <w:pStyle w:val="a5"/>
        <w:spacing w:after="0"/>
        <w:jc w:val="both"/>
        <w:rPr>
          <w:sz w:val="28"/>
          <w:szCs w:val="28"/>
        </w:rPr>
      </w:pPr>
    </w:p>
    <w:p w:rsidR="00912EC5" w:rsidRPr="00912EC5" w:rsidRDefault="00912EC5" w:rsidP="00912EC5">
      <w:pPr>
        <w:pStyle w:val="a5"/>
        <w:spacing w:after="0"/>
        <w:jc w:val="both"/>
        <w:rPr>
          <w:sz w:val="28"/>
          <w:szCs w:val="28"/>
        </w:rPr>
      </w:pPr>
    </w:p>
    <w:p w:rsidR="00FD71D4" w:rsidRPr="00912EC5" w:rsidRDefault="00FD71D4" w:rsidP="00912EC5">
      <w:pPr>
        <w:pStyle w:val="a5"/>
        <w:spacing w:after="0"/>
        <w:jc w:val="both"/>
        <w:rPr>
          <w:sz w:val="28"/>
          <w:szCs w:val="28"/>
        </w:rPr>
      </w:pPr>
      <w:r w:rsidRPr="00912EC5">
        <w:rPr>
          <w:sz w:val="28"/>
          <w:szCs w:val="28"/>
        </w:rPr>
        <w:t>О ежегодном докладе Уполномоченного</w:t>
      </w:r>
    </w:p>
    <w:p w:rsidR="00FD71D4" w:rsidRPr="00912EC5" w:rsidRDefault="00FD71D4" w:rsidP="00912EC5">
      <w:pPr>
        <w:pStyle w:val="a5"/>
        <w:spacing w:after="0"/>
        <w:jc w:val="both"/>
        <w:rPr>
          <w:sz w:val="28"/>
          <w:szCs w:val="28"/>
        </w:rPr>
      </w:pPr>
      <w:r w:rsidRPr="00912EC5">
        <w:rPr>
          <w:sz w:val="28"/>
          <w:szCs w:val="28"/>
        </w:rPr>
        <w:t xml:space="preserve">по защите прав предпринимателей </w:t>
      </w:r>
    </w:p>
    <w:p w:rsidR="00FD71D4" w:rsidRPr="00912EC5" w:rsidRDefault="00A25CF0" w:rsidP="00912EC5">
      <w:pPr>
        <w:pStyle w:val="a5"/>
        <w:spacing w:after="0"/>
        <w:jc w:val="both"/>
        <w:rPr>
          <w:sz w:val="28"/>
          <w:szCs w:val="28"/>
        </w:rPr>
      </w:pPr>
      <w:r w:rsidRPr="00912EC5">
        <w:rPr>
          <w:sz w:val="28"/>
          <w:szCs w:val="28"/>
        </w:rPr>
        <w:t>в Ярославской области за 2024</w:t>
      </w:r>
      <w:r w:rsidR="00FD71D4" w:rsidRPr="00912EC5">
        <w:rPr>
          <w:sz w:val="28"/>
          <w:szCs w:val="28"/>
        </w:rPr>
        <w:t xml:space="preserve"> год</w:t>
      </w:r>
    </w:p>
    <w:p w:rsidR="009B16B7" w:rsidRPr="00912EC5" w:rsidRDefault="009B16B7" w:rsidP="00912EC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16B7" w:rsidRPr="00912EC5" w:rsidRDefault="009B16B7" w:rsidP="0091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912EC5" w:rsidRDefault="009B16B7" w:rsidP="00912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912EC5" w:rsidRDefault="009B16B7" w:rsidP="00912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912EC5" w:rsidRDefault="009B16B7" w:rsidP="00912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912EC5" w:rsidRDefault="009B16B7" w:rsidP="00912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1D4" w:rsidRPr="00912EC5" w:rsidRDefault="009B16B7" w:rsidP="00912E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EC5">
        <w:rPr>
          <w:rFonts w:ascii="Times New Roman" w:hAnsi="Times New Roman" w:cs="Times New Roman"/>
          <w:sz w:val="28"/>
          <w:szCs w:val="28"/>
        </w:rPr>
        <w:t xml:space="preserve">1. </w:t>
      </w:r>
      <w:r w:rsidR="00FD71D4" w:rsidRPr="00912EC5">
        <w:rPr>
          <w:rFonts w:ascii="Times New Roman" w:hAnsi="Times New Roman" w:cs="Times New Roman"/>
          <w:sz w:val="28"/>
          <w:szCs w:val="28"/>
        </w:rPr>
        <w:t>Принять к сведению ежегодный доклад Уполномоченного по защите прав предпринимател</w:t>
      </w:r>
      <w:r w:rsidR="00A25CF0" w:rsidRPr="00912EC5">
        <w:rPr>
          <w:rFonts w:ascii="Times New Roman" w:hAnsi="Times New Roman" w:cs="Times New Roman"/>
          <w:sz w:val="28"/>
          <w:szCs w:val="28"/>
        </w:rPr>
        <w:t>ей в Ярославской области за 2024</w:t>
      </w:r>
      <w:r w:rsidR="00FD71D4" w:rsidRPr="00912EC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B16B7" w:rsidRPr="00912EC5" w:rsidRDefault="00FD71D4" w:rsidP="00912E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16B7" w:rsidRPr="00912E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</w:t>
      </w:r>
      <w:r w:rsidRPr="009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бликованию в газете «Документ-</w:t>
      </w:r>
      <w:r w:rsidR="009B16B7" w:rsidRPr="009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Pr="00912EC5" w:rsidRDefault="009B16B7" w:rsidP="00912EC5">
      <w:pPr>
        <w:pStyle w:val="a4"/>
        <w:ind w:left="0" w:firstLine="0"/>
        <w:jc w:val="both"/>
        <w:rPr>
          <w:sz w:val="28"/>
          <w:szCs w:val="28"/>
        </w:rPr>
      </w:pPr>
    </w:p>
    <w:p w:rsidR="00FD71D4" w:rsidRPr="00912EC5" w:rsidRDefault="00FD71D4" w:rsidP="00912EC5">
      <w:pPr>
        <w:pStyle w:val="a4"/>
        <w:ind w:left="0" w:firstLine="0"/>
        <w:jc w:val="both"/>
        <w:rPr>
          <w:sz w:val="28"/>
          <w:szCs w:val="28"/>
        </w:rPr>
      </w:pPr>
    </w:p>
    <w:p w:rsidR="009B16B7" w:rsidRPr="00912EC5" w:rsidRDefault="009B16B7" w:rsidP="00912EC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912EC5" w:rsidRDefault="009B16B7" w:rsidP="00912EC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912EC5" w:rsidRDefault="009B16B7" w:rsidP="00912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9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912EC5" w:rsidSect="00912EC5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33BB5"/>
    <w:rsid w:val="00555E60"/>
    <w:rsid w:val="007E0B0C"/>
    <w:rsid w:val="0083404B"/>
    <w:rsid w:val="00842731"/>
    <w:rsid w:val="00912EC5"/>
    <w:rsid w:val="009B16B7"/>
    <w:rsid w:val="00A25CF0"/>
    <w:rsid w:val="00F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D71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D71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D71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D71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2024-03-19T08:34:00Z</cp:lastPrinted>
  <dcterms:created xsi:type="dcterms:W3CDTF">2023-12-04T07:57:00Z</dcterms:created>
  <dcterms:modified xsi:type="dcterms:W3CDTF">2025-03-26T07:22:00Z</dcterms:modified>
</cp:coreProperties>
</file>