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1B" w:rsidRDefault="0055451B" w:rsidP="0055451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к проекту постановления </w:t>
      </w:r>
    </w:p>
    <w:p w:rsidR="0055451B" w:rsidRDefault="0055451B" w:rsidP="0055451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Ярославской областной Думы </w:t>
      </w:r>
    </w:p>
    <w:p w:rsidR="0055451B" w:rsidRPr="00684C69" w:rsidRDefault="0055451B" w:rsidP="0055451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55451B">
        <w:rPr>
          <w:rFonts w:ascii="Times New Roman" w:hAnsi="Times New Roman" w:cs="Times New Roman"/>
          <w:b/>
          <w:sz w:val="28"/>
          <w:szCs w:val="28"/>
        </w:rPr>
        <w:t xml:space="preserve">О признании утратившим силу </w:t>
      </w:r>
      <w:r w:rsidRPr="00684C69">
        <w:rPr>
          <w:rFonts w:ascii="Times New Roman" w:hAnsi="Times New Roman" w:cs="Times New Roman"/>
          <w:b/>
          <w:sz w:val="28"/>
          <w:szCs w:val="28"/>
        </w:rPr>
        <w:t>Постановления Ярославской областной Думы</w:t>
      </w:r>
      <w:r w:rsidRPr="00554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4C69">
        <w:rPr>
          <w:rFonts w:ascii="Times New Roman" w:hAnsi="Times New Roman" w:cs="Times New Roman"/>
          <w:b/>
          <w:sz w:val="28"/>
          <w:szCs w:val="28"/>
        </w:rPr>
        <w:t>«Об утверждении формы представляемого депутатом Ярославской областной Думы уведомления об отсутствии сделок»</w:t>
      </w:r>
    </w:p>
    <w:p w:rsidR="00955043" w:rsidRDefault="00955043" w:rsidP="00955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55043" w:rsidRDefault="00955043" w:rsidP="00955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55043" w:rsidRDefault="00955043" w:rsidP="00955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C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 от 25.12.2015 № 505-ФЗ «О внесении изменений в отдельные законодательные акты Российской Федерации» изменен </w:t>
      </w:r>
      <w:r>
        <w:rPr>
          <w:rFonts w:ascii="Times New Roman" w:hAnsi="Times New Roman" w:cs="Times New Roman"/>
          <w:color w:val="020C22"/>
          <w:sz w:val="28"/>
          <w:szCs w:val="28"/>
        </w:rPr>
        <w:t>порядок</w:t>
      </w:r>
      <w:r w:rsidRPr="00323775">
        <w:rPr>
          <w:rFonts w:ascii="Times New Roman" w:hAnsi="Times New Roman" w:cs="Times New Roman"/>
          <w:color w:val="020C22"/>
          <w:sz w:val="28"/>
          <w:szCs w:val="28"/>
        </w:rPr>
        <w:t xml:space="preserve"> представления </w:t>
      </w:r>
      <w:r>
        <w:rPr>
          <w:rFonts w:ascii="Times New Roman" w:hAnsi="Times New Roman" w:cs="Times New Roman"/>
          <w:color w:val="020C22"/>
          <w:sz w:val="28"/>
          <w:szCs w:val="28"/>
        </w:rPr>
        <w:t>депутатами</w:t>
      </w:r>
      <w:r w:rsidRPr="00323775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законодательных органов субъектов Российской Федерации </w:t>
      </w:r>
      <w:r>
        <w:rPr>
          <w:rFonts w:ascii="Times New Roman" w:hAnsi="Times New Roman" w:cs="Times New Roman"/>
          <w:color w:val="020C22"/>
          <w:sz w:val="28"/>
          <w:szCs w:val="28"/>
        </w:rPr>
        <w:t xml:space="preserve">сведений о </w:t>
      </w:r>
      <w:r w:rsidRPr="00323775">
        <w:rPr>
          <w:rFonts w:ascii="Times New Roman" w:hAnsi="Times New Roman" w:cs="Times New Roman"/>
          <w:color w:val="020C22"/>
          <w:sz w:val="28"/>
          <w:szCs w:val="28"/>
        </w:rPr>
        <w:t>доходах,</w:t>
      </w:r>
      <w:r>
        <w:rPr>
          <w:rFonts w:ascii="Times New Roman" w:hAnsi="Times New Roman" w:cs="Times New Roman"/>
          <w:color w:val="020C22"/>
          <w:sz w:val="28"/>
          <w:szCs w:val="28"/>
        </w:rPr>
        <w:t xml:space="preserve"> расходах, </w:t>
      </w:r>
      <w:r w:rsidRPr="00323775">
        <w:rPr>
          <w:rFonts w:ascii="Times New Roman" w:hAnsi="Times New Roman" w:cs="Times New Roman"/>
          <w:color w:val="020C22"/>
          <w:sz w:val="28"/>
          <w:szCs w:val="28"/>
        </w:rPr>
        <w:t>имуществе и обязательствах имущественного характера</w:t>
      </w:r>
      <w:r>
        <w:rPr>
          <w:rFonts w:ascii="Times New Roman" w:hAnsi="Times New Roman" w:cs="Times New Roman"/>
          <w:color w:val="020C22"/>
          <w:sz w:val="28"/>
          <w:szCs w:val="28"/>
        </w:rPr>
        <w:t xml:space="preserve">. </w:t>
      </w:r>
    </w:p>
    <w:p w:rsidR="00AD13EC" w:rsidRDefault="005278C5" w:rsidP="00955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20C22"/>
          <w:sz w:val="28"/>
          <w:szCs w:val="28"/>
        </w:rPr>
        <w:t>Действующее законодательство</w:t>
      </w:r>
      <w:r w:rsidR="00606A95">
        <w:rPr>
          <w:rFonts w:ascii="Times New Roman" w:hAnsi="Times New Roman" w:cs="Times New Roman"/>
          <w:color w:val="020C22"/>
          <w:sz w:val="28"/>
          <w:szCs w:val="28"/>
        </w:rPr>
        <w:t xml:space="preserve"> не содержит обязанности депутата</w:t>
      </w:r>
      <w:r w:rsidR="0055451B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="00955043">
        <w:rPr>
          <w:rFonts w:ascii="Times New Roman" w:hAnsi="Times New Roman" w:cs="Times New Roman"/>
          <w:color w:val="020C22"/>
          <w:sz w:val="28"/>
          <w:szCs w:val="28"/>
        </w:rPr>
        <w:t xml:space="preserve">Ярославской областной Думы </w:t>
      </w:r>
      <w:r w:rsidR="00AD13EC">
        <w:rPr>
          <w:rFonts w:ascii="Times New Roman" w:hAnsi="Times New Roman" w:cs="Times New Roman"/>
          <w:color w:val="020C22"/>
          <w:sz w:val="28"/>
          <w:szCs w:val="28"/>
        </w:rPr>
        <w:t xml:space="preserve">сообщать </w:t>
      </w:r>
      <w:r w:rsidR="00606A95" w:rsidRPr="00684C69">
        <w:rPr>
          <w:rFonts w:ascii="Times New Roman" w:hAnsi="Times New Roman" w:cs="Times New Roman"/>
          <w:sz w:val="28"/>
          <w:szCs w:val="28"/>
        </w:rPr>
        <w:t>о</w:t>
      </w:r>
      <w:r w:rsidR="00DD5A38">
        <w:rPr>
          <w:rFonts w:ascii="Times New Roman" w:hAnsi="Times New Roman" w:cs="Times New Roman"/>
          <w:sz w:val="28"/>
          <w:szCs w:val="28"/>
        </w:rPr>
        <w:t>б отсутствии</w:t>
      </w:r>
      <w:r>
        <w:rPr>
          <w:rFonts w:ascii="Times New Roman" w:hAnsi="Times New Roman" w:cs="Times New Roman"/>
          <w:sz w:val="28"/>
          <w:szCs w:val="28"/>
        </w:rPr>
        <w:t xml:space="preserve"> в течение отчетного периода </w:t>
      </w:r>
      <w:r w:rsidR="00606A95" w:rsidRPr="00684C69">
        <w:rPr>
          <w:rFonts w:ascii="Times New Roman" w:hAnsi="Times New Roman" w:cs="Times New Roman"/>
          <w:sz w:val="28"/>
          <w:szCs w:val="28"/>
        </w:rPr>
        <w:t xml:space="preserve"> сделок</w:t>
      </w:r>
      <w:r w:rsidR="00AD13EC">
        <w:rPr>
          <w:rFonts w:ascii="Times New Roman" w:hAnsi="Times New Roman" w:cs="Times New Roman"/>
          <w:sz w:val="28"/>
          <w:szCs w:val="28"/>
        </w:rPr>
        <w:t>,</w:t>
      </w:r>
      <w:r w:rsidR="00AD13EC" w:rsidRPr="00AD13EC">
        <w:rPr>
          <w:rFonts w:ascii="Times New Roman" w:hAnsi="Times New Roman" w:cs="Times New Roman"/>
          <w:sz w:val="28"/>
          <w:szCs w:val="28"/>
        </w:rPr>
        <w:t xml:space="preserve"> </w:t>
      </w:r>
      <w:r w:rsidR="00AD13EC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5" w:history="1">
        <w:r w:rsidR="00AD13EC" w:rsidRPr="00AD13EC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="00AD13EC" w:rsidRPr="00AD13EC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AD13EC">
        <w:rPr>
          <w:rFonts w:ascii="Times New Roman" w:hAnsi="Times New Roman" w:cs="Times New Roman"/>
          <w:sz w:val="28"/>
          <w:szCs w:val="28"/>
        </w:rPr>
        <w:t xml:space="preserve"> закона от 3 декабря 2012 года № 230-ФЗ «</w:t>
      </w:r>
      <w:r w:rsidR="00AD13EC" w:rsidRPr="00AD13EC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AD13EC" w:rsidRPr="00AD13EC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AD13EC" w:rsidRPr="00AD13EC">
        <w:rPr>
          <w:rFonts w:ascii="Times New Roman" w:hAnsi="Times New Roman" w:cs="Times New Roman"/>
          <w:sz w:val="28"/>
          <w:szCs w:val="28"/>
        </w:rPr>
        <w:t xml:space="preserve"> соответствие</w:t>
      </w:r>
      <w:r w:rsidR="00AD13EC">
        <w:rPr>
          <w:rFonts w:ascii="Times New Roman" w:hAnsi="Times New Roman" w:cs="Times New Roman"/>
          <w:sz w:val="28"/>
          <w:szCs w:val="28"/>
        </w:rPr>
        <w:t>м расходов лиц, замещающих государственные должности, и иных лиц их доходам».</w:t>
      </w:r>
    </w:p>
    <w:p w:rsidR="00DD5A38" w:rsidRPr="00DD5A38" w:rsidRDefault="009751BF" w:rsidP="00955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этой связи представленным проектом постановления предлагается признать утратившим силу </w:t>
      </w:r>
      <w:r w:rsidR="00DD5A38" w:rsidRPr="00684C69">
        <w:rPr>
          <w:rFonts w:ascii="Times New Roman" w:hAnsi="Times New Roman" w:cs="Times New Roman"/>
          <w:sz w:val="28"/>
          <w:szCs w:val="28"/>
        </w:rPr>
        <w:t>Постановлени</w:t>
      </w:r>
      <w:r w:rsidR="00DD5A38" w:rsidRPr="00DD5A38">
        <w:rPr>
          <w:rFonts w:ascii="Times New Roman" w:hAnsi="Times New Roman" w:cs="Times New Roman"/>
          <w:sz w:val="28"/>
          <w:szCs w:val="28"/>
        </w:rPr>
        <w:t>е</w:t>
      </w:r>
      <w:r w:rsidR="00DD5A38" w:rsidRPr="00684C69">
        <w:rPr>
          <w:rFonts w:ascii="Times New Roman" w:hAnsi="Times New Roman" w:cs="Times New Roman"/>
          <w:sz w:val="28"/>
          <w:szCs w:val="28"/>
        </w:rPr>
        <w:t xml:space="preserve"> Ярославской областной Думы</w:t>
      </w:r>
      <w:r w:rsidR="00DD5A38" w:rsidRPr="00DD5A38">
        <w:rPr>
          <w:rFonts w:ascii="Times New Roman" w:hAnsi="Times New Roman" w:cs="Times New Roman"/>
          <w:sz w:val="28"/>
          <w:szCs w:val="28"/>
        </w:rPr>
        <w:t xml:space="preserve"> </w:t>
      </w:r>
      <w:r w:rsidR="00DD5A38" w:rsidRPr="00684C69">
        <w:rPr>
          <w:rFonts w:ascii="Times New Roman" w:hAnsi="Times New Roman" w:cs="Times New Roman"/>
          <w:sz w:val="28"/>
          <w:szCs w:val="28"/>
        </w:rPr>
        <w:t>«Об утверждении формы представляемого депутатом Ярославской областной Думы уведомления об отсутствии сделок</w:t>
      </w:r>
      <w:r w:rsidR="00DD5A38" w:rsidRPr="00DD5A3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51B" w:rsidRDefault="0055451B" w:rsidP="00955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Принятие проекта постановления не повлечет увеличения (уменьшения) расходов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или доходов областного бюджета.</w:t>
      </w:r>
    </w:p>
    <w:p w:rsidR="0055451B" w:rsidRDefault="0055451B" w:rsidP="00955043">
      <w:pPr>
        <w:spacing w:after="0" w:line="240" w:lineRule="auto"/>
        <w:ind w:firstLine="709"/>
      </w:pPr>
    </w:p>
    <w:p w:rsidR="00F43FD6" w:rsidRDefault="00F43FD6"/>
    <w:sectPr w:rsidR="00F43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51B"/>
    <w:rsid w:val="00166328"/>
    <w:rsid w:val="005278C5"/>
    <w:rsid w:val="0055451B"/>
    <w:rsid w:val="00606A95"/>
    <w:rsid w:val="0081061D"/>
    <w:rsid w:val="00955043"/>
    <w:rsid w:val="009751BF"/>
    <w:rsid w:val="00AD13EC"/>
    <w:rsid w:val="00D9006B"/>
    <w:rsid w:val="00DC6650"/>
    <w:rsid w:val="00DD5A38"/>
    <w:rsid w:val="00F4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2435&amp;dst=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Пешехонов Сергей Васильевич</cp:lastModifiedBy>
  <cp:revision>2</cp:revision>
  <cp:lastPrinted>2026-03-12T11:08:00Z</cp:lastPrinted>
  <dcterms:created xsi:type="dcterms:W3CDTF">2026-03-11T12:46:00Z</dcterms:created>
  <dcterms:modified xsi:type="dcterms:W3CDTF">2026-03-12T11:21:00Z</dcterms:modified>
</cp:coreProperties>
</file>